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2A" w:rsidRPr="006D210C" w:rsidRDefault="00DE6D2A" w:rsidP="008B33BF">
      <w:pPr>
        <w:jc w:val="center"/>
        <w:rPr>
          <w:b/>
          <w:sz w:val="20"/>
          <w:szCs w:val="20"/>
        </w:rPr>
      </w:pPr>
      <w:r w:rsidRPr="006D210C">
        <w:rPr>
          <w:b/>
          <w:sz w:val="20"/>
          <w:szCs w:val="20"/>
        </w:rPr>
        <w:t xml:space="preserve">ИЗВЕЩЕНИЕ О ПРОВЕДЕНИИ ОТКРЫТОГО КОНКУРСА </w:t>
      </w:r>
    </w:p>
    <w:p w:rsidR="008C3D51" w:rsidRPr="006D210C" w:rsidRDefault="008C3D51" w:rsidP="008B33BF">
      <w:pPr>
        <w:jc w:val="center"/>
        <w:rPr>
          <w:b/>
          <w:sz w:val="20"/>
          <w:szCs w:val="20"/>
        </w:rPr>
      </w:pPr>
      <w:r w:rsidRPr="006D210C">
        <w:rPr>
          <w:b/>
          <w:sz w:val="20"/>
          <w:szCs w:val="20"/>
        </w:rPr>
        <w:t>№ 635-адм/</w:t>
      </w:r>
      <w:r w:rsidR="00641B7C">
        <w:rPr>
          <w:b/>
          <w:sz w:val="20"/>
          <w:szCs w:val="20"/>
        </w:rPr>
        <w:t>34</w:t>
      </w:r>
      <w:r w:rsidRPr="006D210C">
        <w:rPr>
          <w:b/>
          <w:sz w:val="20"/>
          <w:szCs w:val="20"/>
        </w:rPr>
        <w:t xml:space="preserve"> от </w:t>
      </w:r>
      <w:r w:rsidR="00641B7C">
        <w:rPr>
          <w:b/>
          <w:sz w:val="20"/>
          <w:szCs w:val="20"/>
        </w:rPr>
        <w:t>17</w:t>
      </w:r>
      <w:r w:rsidRPr="006D210C">
        <w:rPr>
          <w:b/>
          <w:sz w:val="20"/>
          <w:szCs w:val="20"/>
        </w:rPr>
        <w:t>.</w:t>
      </w:r>
      <w:r w:rsidR="008F7269" w:rsidRPr="006D210C">
        <w:rPr>
          <w:b/>
          <w:sz w:val="20"/>
          <w:szCs w:val="20"/>
        </w:rPr>
        <w:t>10</w:t>
      </w:r>
      <w:r w:rsidRPr="006D210C">
        <w:rPr>
          <w:b/>
          <w:sz w:val="20"/>
          <w:szCs w:val="20"/>
        </w:rPr>
        <w:t>.201</w:t>
      </w:r>
      <w:r w:rsidR="00057E5B" w:rsidRPr="006D210C">
        <w:rPr>
          <w:b/>
          <w:sz w:val="20"/>
          <w:szCs w:val="20"/>
        </w:rPr>
        <w:t>8</w:t>
      </w:r>
      <w:r w:rsidRPr="006D210C">
        <w:rPr>
          <w:b/>
          <w:sz w:val="20"/>
          <w:szCs w:val="20"/>
        </w:rPr>
        <w:t xml:space="preserve"> года</w:t>
      </w:r>
    </w:p>
    <w:p w:rsidR="008C3D51" w:rsidRPr="006D210C" w:rsidRDefault="008C3D51" w:rsidP="00D51FBC">
      <w:pPr>
        <w:jc w:val="center"/>
        <w:rPr>
          <w:b/>
          <w:sz w:val="20"/>
          <w:szCs w:val="20"/>
        </w:rPr>
      </w:pPr>
      <w:r w:rsidRPr="006D210C">
        <w:rPr>
          <w:b/>
          <w:sz w:val="20"/>
          <w:szCs w:val="20"/>
        </w:rPr>
        <w:t xml:space="preserve">на право осуществления перевозок автомобильным транспортом </w:t>
      </w:r>
      <w:r w:rsidR="008F7269" w:rsidRPr="006D210C">
        <w:rPr>
          <w:b/>
          <w:sz w:val="20"/>
          <w:szCs w:val="20"/>
        </w:rPr>
        <w:t xml:space="preserve">по </w:t>
      </w:r>
      <w:r w:rsidR="00873F36" w:rsidRPr="006D210C">
        <w:rPr>
          <w:b/>
          <w:sz w:val="20"/>
          <w:szCs w:val="20"/>
        </w:rPr>
        <w:t xml:space="preserve">муниципальному маршруту регулярных перевозок города Твери  </w:t>
      </w:r>
      <w:r w:rsidR="00641B7C" w:rsidRPr="00641B7C">
        <w:rPr>
          <w:b/>
          <w:sz w:val="20"/>
          <w:szCs w:val="20"/>
        </w:rPr>
        <w:t>№ 27 «</w:t>
      </w:r>
      <w:proofErr w:type="spellStart"/>
      <w:r w:rsidR="00641B7C" w:rsidRPr="00641B7C">
        <w:rPr>
          <w:b/>
          <w:sz w:val="20"/>
          <w:szCs w:val="20"/>
        </w:rPr>
        <w:t>Мамулино</w:t>
      </w:r>
      <w:proofErr w:type="spellEnd"/>
      <w:r w:rsidR="00641B7C" w:rsidRPr="00641B7C">
        <w:rPr>
          <w:b/>
          <w:sz w:val="20"/>
          <w:szCs w:val="20"/>
        </w:rPr>
        <w:t xml:space="preserve"> - </w:t>
      </w:r>
      <w:proofErr w:type="spellStart"/>
      <w:r w:rsidR="00641B7C" w:rsidRPr="00641B7C">
        <w:rPr>
          <w:b/>
          <w:sz w:val="20"/>
          <w:szCs w:val="20"/>
        </w:rPr>
        <w:t>Энергоремонт</w:t>
      </w:r>
      <w:proofErr w:type="spellEnd"/>
      <w:r w:rsidR="00641B7C" w:rsidRPr="00641B7C">
        <w:rPr>
          <w:b/>
          <w:sz w:val="20"/>
          <w:szCs w:val="20"/>
        </w:rPr>
        <w:t>»</w:t>
      </w:r>
    </w:p>
    <w:p w:rsidR="008C3D51" w:rsidRPr="006D210C" w:rsidRDefault="008C3D51" w:rsidP="008B33BF">
      <w:pPr>
        <w:jc w:val="both"/>
        <w:rPr>
          <w:sz w:val="20"/>
          <w:szCs w:val="20"/>
        </w:rPr>
      </w:pPr>
    </w:p>
    <w:p w:rsidR="008C3D51" w:rsidRPr="006D210C" w:rsidRDefault="008C3D51" w:rsidP="008B33BF">
      <w:pPr>
        <w:jc w:val="both"/>
        <w:rPr>
          <w:rFonts w:eastAsia="Calibri"/>
          <w:b/>
          <w:sz w:val="20"/>
          <w:szCs w:val="20"/>
        </w:rPr>
      </w:pPr>
      <w:r w:rsidRPr="006D210C">
        <w:rPr>
          <w:rFonts w:eastAsia="Calibri"/>
          <w:b/>
          <w:sz w:val="20"/>
          <w:szCs w:val="20"/>
        </w:rPr>
        <w:t>Организатор конкурса</w:t>
      </w:r>
      <w:r w:rsidR="00DE6D2A" w:rsidRPr="006D210C">
        <w:rPr>
          <w:rFonts w:eastAsia="Calibri"/>
          <w:b/>
          <w:sz w:val="20"/>
          <w:szCs w:val="20"/>
        </w:rPr>
        <w:t xml:space="preserve"> - Администрация города Твери </w:t>
      </w:r>
      <w:r w:rsidR="00DE6D2A" w:rsidRPr="006D210C">
        <w:rPr>
          <w:rFonts w:eastAsia="Calibri"/>
          <w:sz w:val="20"/>
          <w:szCs w:val="20"/>
        </w:rPr>
        <w:t>в лице:</w:t>
      </w:r>
    </w:p>
    <w:p w:rsidR="00191C39" w:rsidRPr="006D210C" w:rsidRDefault="00191C39" w:rsidP="005B55F9">
      <w:pPr>
        <w:jc w:val="both"/>
        <w:rPr>
          <w:rFonts w:eastAsia="Calibri"/>
          <w:b/>
          <w:noProof/>
          <w:sz w:val="20"/>
          <w:szCs w:val="20"/>
        </w:rPr>
      </w:pPr>
    </w:p>
    <w:p w:rsidR="005B55F9" w:rsidRPr="006D210C" w:rsidRDefault="00057E5B" w:rsidP="005B55F9">
      <w:pPr>
        <w:jc w:val="both"/>
        <w:rPr>
          <w:rFonts w:eastAsia="Calibri"/>
          <w:sz w:val="20"/>
          <w:szCs w:val="20"/>
        </w:rPr>
      </w:pPr>
      <w:r w:rsidRPr="006D210C">
        <w:rPr>
          <w:rFonts w:eastAsia="Calibri"/>
          <w:b/>
          <w:noProof/>
          <w:sz w:val="20"/>
          <w:szCs w:val="20"/>
        </w:rPr>
        <w:t xml:space="preserve">Департамента дорожного хозяйства, благоустройства и  транспорта администрации города Твери </w:t>
      </w:r>
      <w:r w:rsidR="009E0721" w:rsidRPr="006D210C">
        <w:rPr>
          <w:rFonts w:eastAsia="Calibri"/>
          <w:b/>
          <w:noProof/>
          <w:sz w:val="20"/>
          <w:szCs w:val="20"/>
        </w:rPr>
        <w:t xml:space="preserve">(далее - </w:t>
      </w:r>
      <w:r w:rsidRPr="006D210C">
        <w:rPr>
          <w:rFonts w:eastAsia="Calibri"/>
          <w:b/>
          <w:noProof/>
          <w:sz w:val="20"/>
          <w:szCs w:val="20"/>
        </w:rPr>
        <w:t>Департамент</w:t>
      </w:r>
      <w:r w:rsidR="009E0721" w:rsidRPr="006D210C">
        <w:rPr>
          <w:rFonts w:eastAsia="Calibri"/>
          <w:b/>
          <w:noProof/>
          <w:sz w:val="20"/>
          <w:szCs w:val="20"/>
        </w:rPr>
        <w:t>)</w:t>
      </w:r>
      <w:r w:rsidR="00191C39" w:rsidRPr="006D210C">
        <w:rPr>
          <w:rFonts w:eastAsia="Calibri"/>
          <w:b/>
          <w:noProof/>
          <w:sz w:val="20"/>
          <w:szCs w:val="20"/>
        </w:rPr>
        <w:t>.</w:t>
      </w:r>
    </w:p>
    <w:p w:rsidR="00057E5B" w:rsidRPr="006D210C" w:rsidRDefault="00057E5B" w:rsidP="00057E5B">
      <w:pPr>
        <w:jc w:val="both"/>
        <w:rPr>
          <w:rFonts w:eastAsia="Calibri"/>
          <w:sz w:val="20"/>
          <w:szCs w:val="20"/>
          <w:u w:val="single"/>
        </w:rPr>
      </w:pPr>
      <w:r w:rsidRPr="006D210C">
        <w:rPr>
          <w:rFonts w:eastAsia="Calibri"/>
          <w:sz w:val="20"/>
          <w:szCs w:val="20"/>
        </w:rPr>
        <w:t xml:space="preserve">Место нахождения: </w:t>
      </w:r>
      <w:r w:rsidRPr="006D210C">
        <w:rPr>
          <w:rFonts w:eastAsia="Calibri"/>
          <w:noProof/>
          <w:sz w:val="20"/>
          <w:szCs w:val="20"/>
        </w:rPr>
        <w:t xml:space="preserve">Российская Федерация, </w:t>
      </w:r>
      <w:r w:rsidRPr="006D210C">
        <w:rPr>
          <w:rFonts w:eastAsia="Calibri"/>
          <w:sz w:val="20"/>
          <w:szCs w:val="20"/>
        </w:rPr>
        <w:t>170100, Тверская обл., г. Тверь, Вольного Новгорода, 8</w:t>
      </w:r>
    </w:p>
    <w:p w:rsidR="00057E5B" w:rsidRPr="006D210C" w:rsidRDefault="00057E5B" w:rsidP="00057E5B">
      <w:pPr>
        <w:jc w:val="both"/>
        <w:rPr>
          <w:rFonts w:eastAsia="Calibri"/>
          <w:sz w:val="20"/>
          <w:szCs w:val="20"/>
        </w:rPr>
      </w:pPr>
      <w:r w:rsidRPr="006D210C">
        <w:rPr>
          <w:rFonts w:eastAsia="Calibri"/>
          <w:sz w:val="20"/>
          <w:szCs w:val="20"/>
        </w:rPr>
        <w:t xml:space="preserve">Почтовый адрес: </w:t>
      </w:r>
      <w:r w:rsidRPr="006D210C">
        <w:rPr>
          <w:rFonts w:eastAsia="Calibri"/>
          <w:noProof/>
          <w:sz w:val="20"/>
          <w:szCs w:val="20"/>
        </w:rPr>
        <w:t>Российская Федерация</w:t>
      </w:r>
      <w:r w:rsidRPr="006D210C">
        <w:rPr>
          <w:sz w:val="20"/>
          <w:szCs w:val="20"/>
        </w:rPr>
        <w:t xml:space="preserve">, </w:t>
      </w:r>
      <w:r w:rsidRPr="006D210C">
        <w:rPr>
          <w:rFonts w:eastAsia="Calibri"/>
          <w:sz w:val="20"/>
          <w:szCs w:val="20"/>
        </w:rPr>
        <w:t>170100, Тверская обл., г. Тверь, Вольного Новгорода, 8</w:t>
      </w:r>
    </w:p>
    <w:p w:rsidR="00057E5B" w:rsidRPr="006D210C" w:rsidRDefault="00057E5B" w:rsidP="00057E5B">
      <w:pPr>
        <w:jc w:val="both"/>
        <w:rPr>
          <w:sz w:val="20"/>
          <w:szCs w:val="20"/>
        </w:rPr>
      </w:pPr>
      <w:r w:rsidRPr="006D210C">
        <w:rPr>
          <w:rFonts w:eastAsia="Calibri"/>
          <w:sz w:val="20"/>
          <w:szCs w:val="20"/>
        </w:rPr>
        <w:t xml:space="preserve">Контактный телефон: </w:t>
      </w:r>
      <w:r w:rsidRPr="006D210C">
        <w:rPr>
          <w:rFonts w:eastAsia="Calibri"/>
          <w:sz w:val="20"/>
          <w:szCs w:val="20"/>
          <w:lang w:val="en-US"/>
        </w:rPr>
        <w:t> </w:t>
      </w:r>
      <w:r w:rsidRPr="006D210C">
        <w:rPr>
          <w:rFonts w:eastAsia="Calibri"/>
          <w:sz w:val="20"/>
          <w:szCs w:val="20"/>
          <w:lang w:val="ru-MO"/>
        </w:rPr>
        <w:t xml:space="preserve"> 8 (4822) 34-65-45</w:t>
      </w:r>
    </w:p>
    <w:p w:rsidR="005B55F9" w:rsidRPr="006D210C" w:rsidRDefault="00057E5B" w:rsidP="00057E5B">
      <w:pPr>
        <w:jc w:val="both"/>
        <w:rPr>
          <w:rStyle w:val="a5"/>
          <w:rFonts w:eastAsia="Calibri"/>
          <w:sz w:val="20"/>
          <w:szCs w:val="20"/>
          <w:lang w:val="ru-RU"/>
        </w:rPr>
      </w:pPr>
      <w:r w:rsidRPr="006D210C">
        <w:rPr>
          <w:rFonts w:eastAsia="Calibri"/>
          <w:sz w:val="20"/>
          <w:szCs w:val="20"/>
        </w:rPr>
        <w:t xml:space="preserve">Электронная почта: </w:t>
      </w:r>
      <w:r w:rsidRPr="006D210C">
        <w:rPr>
          <w:rFonts w:eastAsia="Calibri"/>
          <w:sz w:val="20"/>
          <w:szCs w:val="20"/>
          <w:lang w:val="en-US"/>
        </w:rPr>
        <w:t>  </w:t>
      </w:r>
      <w:hyperlink r:id="rId7" w:history="1">
        <w:r w:rsidRPr="006D210C">
          <w:rPr>
            <w:rStyle w:val="a5"/>
            <w:rFonts w:eastAsia="Calibri"/>
            <w:sz w:val="20"/>
            <w:szCs w:val="20"/>
          </w:rPr>
          <w:t>dorogi</w:t>
        </w:r>
        <w:r w:rsidRPr="006D210C">
          <w:rPr>
            <w:rStyle w:val="a5"/>
            <w:rFonts w:eastAsia="Calibri"/>
            <w:sz w:val="20"/>
            <w:szCs w:val="20"/>
            <w:lang w:val="ru-RU"/>
          </w:rPr>
          <w:t>@</w:t>
        </w:r>
        <w:r w:rsidRPr="006D210C">
          <w:rPr>
            <w:rStyle w:val="a5"/>
            <w:rFonts w:eastAsia="Calibri"/>
            <w:sz w:val="20"/>
            <w:szCs w:val="20"/>
          </w:rPr>
          <w:t>adm</w:t>
        </w:r>
        <w:r w:rsidRPr="006D210C">
          <w:rPr>
            <w:rStyle w:val="a5"/>
            <w:rFonts w:eastAsia="Calibri"/>
            <w:sz w:val="20"/>
            <w:szCs w:val="20"/>
            <w:lang w:val="ru-RU"/>
          </w:rPr>
          <w:t>.</w:t>
        </w:r>
        <w:r w:rsidRPr="006D210C">
          <w:rPr>
            <w:rStyle w:val="a5"/>
            <w:rFonts w:eastAsia="Calibri"/>
            <w:sz w:val="20"/>
            <w:szCs w:val="20"/>
          </w:rPr>
          <w:t>tver</w:t>
        </w:r>
        <w:r w:rsidRPr="006D210C">
          <w:rPr>
            <w:rStyle w:val="a5"/>
            <w:rFonts w:eastAsia="Calibri"/>
            <w:sz w:val="20"/>
            <w:szCs w:val="20"/>
            <w:lang w:val="ru-RU"/>
          </w:rPr>
          <w:t>.</w:t>
        </w:r>
        <w:proofErr w:type="spellStart"/>
        <w:r w:rsidRPr="006D210C">
          <w:rPr>
            <w:rStyle w:val="a5"/>
            <w:rFonts w:eastAsia="Calibri"/>
            <w:sz w:val="20"/>
            <w:szCs w:val="20"/>
          </w:rPr>
          <w:t>ru</w:t>
        </w:r>
        <w:proofErr w:type="spellEnd"/>
      </w:hyperlink>
      <w:r w:rsidR="00191C39" w:rsidRPr="006D210C">
        <w:rPr>
          <w:rStyle w:val="a5"/>
          <w:rFonts w:eastAsia="Calibri"/>
          <w:sz w:val="20"/>
          <w:szCs w:val="20"/>
          <w:lang w:val="ru-RU"/>
        </w:rPr>
        <w:t>.</w:t>
      </w:r>
    </w:p>
    <w:p w:rsidR="00191C39" w:rsidRPr="006D210C" w:rsidRDefault="00191C39" w:rsidP="00057E5B">
      <w:pPr>
        <w:jc w:val="both"/>
        <w:rPr>
          <w:rStyle w:val="a5"/>
          <w:rFonts w:eastAsia="Calibri"/>
          <w:sz w:val="20"/>
          <w:szCs w:val="20"/>
          <w:lang w:val="ru-RU"/>
        </w:rPr>
      </w:pPr>
    </w:p>
    <w:p w:rsidR="00191C39" w:rsidRPr="006D210C" w:rsidRDefault="00191C39" w:rsidP="00191C39">
      <w:pPr>
        <w:jc w:val="both"/>
        <w:rPr>
          <w:rFonts w:eastAsia="Calibri"/>
          <w:b/>
          <w:sz w:val="20"/>
          <w:szCs w:val="20"/>
        </w:rPr>
      </w:pPr>
      <w:r w:rsidRPr="006D210C">
        <w:rPr>
          <w:rFonts w:eastAsia="Calibri"/>
          <w:b/>
          <w:sz w:val="20"/>
          <w:szCs w:val="20"/>
        </w:rPr>
        <w:t>Учреждение,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 -  МКУ «Центр организации торгов».</w:t>
      </w:r>
    </w:p>
    <w:p w:rsidR="00191C39" w:rsidRPr="006D210C" w:rsidRDefault="00191C39" w:rsidP="00191C39">
      <w:pPr>
        <w:jc w:val="both"/>
        <w:rPr>
          <w:rFonts w:eastAsia="Calibri"/>
          <w:sz w:val="20"/>
          <w:szCs w:val="20"/>
        </w:rPr>
      </w:pPr>
      <w:r w:rsidRPr="006D210C">
        <w:rPr>
          <w:rFonts w:eastAsia="Calibri"/>
          <w:sz w:val="20"/>
          <w:szCs w:val="20"/>
        </w:rPr>
        <w:t>Место нахождения: Российская Федерация, 170100, Тверская обл., г. Тверь, Вольного Новгорода, 10.</w:t>
      </w:r>
    </w:p>
    <w:p w:rsidR="00191C39" w:rsidRPr="006D210C" w:rsidRDefault="00191C39" w:rsidP="00191C39">
      <w:pPr>
        <w:jc w:val="both"/>
        <w:rPr>
          <w:rFonts w:eastAsia="Calibri"/>
          <w:sz w:val="20"/>
          <w:szCs w:val="20"/>
        </w:rPr>
      </w:pPr>
      <w:r w:rsidRPr="006D210C">
        <w:rPr>
          <w:rFonts w:eastAsia="Calibri"/>
          <w:sz w:val="20"/>
          <w:szCs w:val="20"/>
        </w:rPr>
        <w:t>Почтовый адрес: Российская Федерация, 170100, Тверская обл., г. Тверь,  Вольного Новгорода, 10.</w:t>
      </w:r>
    </w:p>
    <w:p w:rsidR="00191C39" w:rsidRPr="006D210C" w:rsidRDefault="00191C39" w:rsidP="00191C39">
      <w:pPr>
        <w:jc w:val="both"/>
        <w:rPr>
          <w:rFonts w:eastAsia="Calibri"/>
          <w:sz w:val="20"/>
          <w:szCs w:val="20"/>
        </w:rPr>
      </w:pPr>
      <w:r w:rsidRPr="006D210C">
        <w:rPr>
          <w:rFonts w:eastAsia="Calibri"/>
          <w:sz w:val="20"/>
          <w:szCs w:val="20"/>
        </w:rPr>
        <w:t>Контактный телефон: 8 (4822) 34-83-64.</w:t>
      </w:r>
    </w:p>
    <w:p w:rsidR="00191C39" w:rsidRPr="006D210C" w:rsidRDefault="00191C39" w:rsidP="00191C39">
      <w:pPr>
        <w:jc w:val="both"/>
        <w:rPr>
          <w:rFonts w:eastAsia="Calibri"/>
          <w:sz w:val="20"/>
          <w:szCs w:val="20"/>
        </w:rPr>
      </w:pPr>
      <w:r w:rsidRPr="006D210C">
        <w:rPr>
          <w:rFonts w:eastAsia="Calibri"/>
          <w:sz w:val="20"/>
          <w:szCs w:val="20"/>
        </w:rPr>
        <w:t>Факс: 7-4822-348364.</w:t>
      </w:r>
    </w:p>
    <w:p w:rsidR="00191C39" w:rsidRPr="006D210C" w:rsidRDefault="00191C39" w:rsidP="00191C39">
      <w:pPr>
        <w:jc w:val="both"/>
        <w:rPr>
          <w:rFonts w:eastAsia="Calibri"/>
          <w:sz w:val="20"/>
          <w:szCs w:val="20"/>
        </w:rPr>
      </w:pPr>
      <w:r w:rsidRPr="006D210C">
        <w:rPr>
          <w:rFonts w:eastAsia="Calibri"/>
          <w:sz w:val="20"/>
          <w:szCs w:val="20"/>
        </w:rPr>
        <w:t xml:space="preserve">Электронная почта: </w:t>
      </w:r>
      <w:hyperlink r:id="rId8" w:history="1">
        <w:r w:rsidRPr="006D210C">
          <w:rPr>
            <w:rStyle w:val="a5"/>
            <w:rFonts w:eastAsia="Calibri"/>
            <w:sz w:val="20"/>
            <w:szCs w:val="20"/>
            <w:lang w:val="ru-RU" w:eastAsia="ru-RU"/>
          </w:rPr>
          <w:t>zakupki@adm.tver.ru</w:t>
        </w:r>
      </w:hyperlink>
    </w:p>
    <w:p w:rsidR="00191C39" w:rsidRPr="006D210C" w:rsidRDefault="00191C39" w:rsidP="00191C39">
      <w:pPr>
        <w:jc w:val="both"/>
        <w:rPr>
          <w:rFonts w:eastAsia="Calibri"/>
          <w:sz w:val="20"/>
          <w:szCs w:val="20"/>
        </w:rPr>
      </w:pPr>
    </w:p>
    <w:p w:rsidR="008C3D51" w:rsidRPr="006D210C" w:rsidRDefault="004D1B86" w:rsidP="008B33BF">
      <w:pPr>
        <w:jc w:val="both"/>
        <w:rPr>
          <w:b/>
          <w:sz w:val="20"/>
          <w:szCs w:val="20"/>
        </w:rPr>
      </w:pPr>
      <w:r w:rsidRPr="006D210C">
        <w:rPr>
          <w:b/>
          <w:sz w:val="20"/>
          <w:szCs w:val="20"/>
        </w:rPr>
        <w:t>Лот №1</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614"/>
        <w:gridCol w:w="7793"/>
      </w:tblGrid>
      <w:tr w:rsidR="004C6874" w:rsidRPr="006D210C" w:rsidTr="002D04DB">
        <w:trPr>
          <w:trHeight w:val="497"/>
        </w:trPr>
        <w:tc>
          <w:tcPr>
            <w:tcW w:w="1256" w:type="pct"/>
            <w:shd w:val="clear" w:color="auto" w:fill="FFFFFF"/>
            <w:vAlign w:val="center"/>
          </w:tcPr>
          <w:p w:rsidR="004C6874" w:rsidRPr="006D210C" w:rsidRDefault="004C6874" w:rsidP="008B33BF">
            <w:pPr>
              <w:jc w:val="center"/>
              <w:rPr>
                <w:b/>
                <w:sz w:val="20"/>
                <w:szCs w:val="20"/>
              </w:rPr>
            </w:pPr>
            <w:r w:rsidRPr="006D210C">
              <w:rPr>
                <w:b/>
                <w:bCs/>
                <w:sz w:val="20"/>
                <w:szCs w:val="20"/>
              </w:rPr>
              <w:t>Предмет конкурса</w:t>
            </w:r>
          </w:p>
        </w:tc>
        <w:tc>
          <w:tcPr>
            <w:tcW w:w="3744" w:type="pct"/>
            <w:shd w:val="clear" w:color="auto" w:fill="FFFFFF"/>
            <w:vAlign w:val="center"/>
          </w:tcPr>
          <w:p w:rsidR="004C6874" w:rsidRPr="006D210C" w:rsidRDefault="004C6874" w:rsidP="00AF6BDE">
            <w:pPr>
              <w:jc w:val="both"/>
              <w:rPr>
                <w:sz w:val="20"/>
                <w:szCs w:val="20"/>
              </w:rPr>
            </w:pPr>
            <w:r w:rsidRPr="006D210C">
              <w:rPr>
                <w:sz w:val="20"/>
                <w:szCs w:val="20"/>
              </w:rPr>
              <w:t>Право на получение свидетельства об осуществлении перевозок</w:t>
            </w:r>
            <w:r w:rsidRPr="006D210C">
              <w:t xml:space="preserve"> </w:t>
            </w:r>
            <w:r w:rsidRPr="006D210C">
              <w:rPr>
                <w:sz w:val="20"/>
                <w:szCs w:val="20"/>
              </w:rPr>
              <w:t xml:space="preserve">автомобильным транспортом </w:t>
            </w:r>
            <w:r w:rsidR="00873F36" w:rsidRPr="006D210C">
              <w:rPr>
                <w:sz w:val="20"/>
                <w:szCs w:val="20"/>
              </w:rPr>
              <w:t xml:space="preserve">по муниципальному маршруту регулярных перевозок города Твери  </w:t>
            </w:r>
            <w:r w:rsidR="00641B7C" w:rsidRPr="00641B7C">
              <w:rPr>
                <w:sz w:val="20"/>
                <w:szCs w:val="20"/>
              </w:rPr>
              <w:t>№ 27 «</w:t>
            </w:r>
            <w:proofErr w:type="spellStart"/>
            <w:r w:rsidR="00641B7C" w:rsidRPr="00641B7C">
              <w:rPr>
                <w:sz w:val="20"/>
                <w:szCs w:val="20"/>
              </w:rPr>
              <w:t>Мамулино</w:t>
            </w:r>
            <w:proofErr w:type="spellEnd"/>
            <w:r w:rsidR="00641B7C" w:rsidRPr="00641B7C">
              <w:rPr>
                <w:sz w:val="20"/>
                <w:szCs w:val="20"/>
              </w:rPr>
              <w:t xml:space="preserve"> - </w:t>
            </w:r>
            <w:proofErr w:type="spellStart"/>
            <w:r w:rsidR="00641B7C" w:rsidRPr="00641B7C">
              <w:rPr>
                <w:sz w:val="20"/>
                <w:szCs w:val="20"/>
              </w:rPr>
              <w:t>Энергоремонт</w:t>
            </w:r>
            <w:proofErr w:type="spellEnd"/>
            <w:r w:rsidR="00641B7C" w:rsidRPr="00641B7C">
              <w:rPr>
                <w:sz w:val="20"/>
                <w:szCs w:val="20"/>
              </w:rPr>
              <w:t>»</w:t>
            </w:r>
          </w:p>
        </w:tc>
      </w:tr>
      <w:tr w:rsidR="00873F36" w:rsidRPr="006D210C" w:rsidTr="002D04DB">
        <w:trPr>
          <w:trHeight w:val="410"/>
        </w:trPr>
        <w:tc>
          <w:tcPr>
            <w:tcW w:w="1256" w:type="pct"/>
            <w:shd w:val="clear" w:color="auto" w:fill="FFFFFF"/>
            <w:vAlign w:val="center"/>
          </w:tcPr>
          <w:p w:rsidR="00873F36" w:rsidRPr="006D210C" w:rsidRDefault="00873F36" w:rsidP="008B33BF">
            <w:pPr>
              <w:jc w:val="center"/>
              <w:rPr>
                <w:b/>
                <w:sz w:val="20"/>
                <w:szCs w:val="20"/>
              </w:rPr>
            </w:pPr>
            <w:r w:rsidRPr="006D210C">
              <w:rPr>
                <w:b/>
                <w:sz w:val="20"/>
                <w:szCs w:val="20"/>
              </w:rPr>
              <w:t>Порядковый номер маршрута регулярных перевозок</w:t>
            </w:r>
          </w:p>
        </w:tc>
        <w:tc>
          <w:tcPr>
            <w:tcW w:w="3744" w:type="pct"/>
            <w:shd w:val="clear" w:color="auto" w:fill="FFFFFF"/>
            <w:vAlign w:val="center"/>
          </w:tcPr>
          <w:p w:rsidR="00873F36" w:rsidRPr="006D210C" w:rsidRDefault="00641B7C">
            <w:pPr>
              <w:jc w:val="center"/>
              <w:rPr>
                <w:sz w:val="20"/>
                <w:szCs w:val="20"/>
                <w:lang w:eastAsia="en-US"/>
              </w:rPr>
            </w:pPr>
            <w:r>
              <w:rPr>
                <w:sz w:val="20"/>
                <w:szCs w:val="20"/>
              </w:rPr>
              <w:t>27</w:t>
            </w:r>
          </w:p>
        </w:tc>
      </w:tr>
      <w:tr w:rsidR="00641B7C" w:rsidRPr="006D210C" w:rsidTr="002D04DB">
        <w:trPr>
          <w:trHeight w:val="410"/>
        </w:trPr>
        <w:tc>
          <w:tcPr>
            <w:tcW w:w="1256" w:type="pct"/>
            <w:shd w:val="clear" w:color="auto" w:fill="FFFFFF"/>
            <w:vAlign w:val="center"/>
          </w:tcPr>
          <w:p w:rsidR="00641B7C" w:rsidRPr="006D210C" w:rsidRDefault="00641B7C" w:rsidP="008B33BF">
            <w:pPr>
              <w:jc w:val="center"/>
              <w:rPr>
                <w:b/>
                <w:sz w:val="20"/>
                <w:szCs w:val="20"/>
              </w:rPr>
            </w:pPr>
            <w:r w:rsidRPr="006D210C">
              <w:rPr>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744" w:type="pct"/>
            <w:shd w:val="clear" w:color="auto" w:fill="FFFFFF"/>
            <w:vAlign w:val="center"/>
          </w:tcPr>
          <w:p w:rsidR="00641B7C" w:rsidRPr="00641B7C" w:rsidRDefault="00641B7C" w:rsidP="00E16294">
            <w:pPr>
              <w:jc w:val="center"/>
              <w:rPr>
                <w:sz w:val="20"/>
                <w:szCs w:val="20"/>
              </w:rPr>
            </w:pPr>
            <w:proofErr w:type="spellStart"/>
            <w:r w:rsidRPr="00641B7C">
              <w:rPr>
                <w:sz w:val="20"/>
                <w:szCs w:val="20"/>
              </w:rPr>
              <w:t>Мамулино</w:t>
            </w:r>
            <w:proofErr w:type="spellEnd"/>
            <w:r w:rsidRPr="00641B7C">
              <w:rPr>
                <w:sz w:val="20"/>
                <w:szCs w:val="20"/>
              </w:rPr>
              <w:t xml:space="preserve"> - </w:t>
            </w:r>
            <w:proofErr w:type="spellStart"/>
            <w:r w:rsidRPr="00641B7C">
              <w:rPr>
                <w:sz w:val="20"/>
                <w:szCs w:val="20"/>
              </w:rPr>
              <w:t>Энергоремонт</w:t>
            </w:r>
            <w:proofErr w:type="spellEnd"/>
          </w:p>
        </w:tc>
      </w:tr>
      <w:tr w:rsidR="00641B7C" w:rsidRPr="006D210C" w:rsidTr="002D04DB">
        <w:tc>
          <w:tcPr>
            <w:tcW w:w="1256" w:type="pct"/>
            <w:shd w:val="clear" w:color="auto" w:fill="FFFFFF"/>
            <w:vAlign w:val="center"/>
          </w:tcPr>
          <w:p w:rsidR="00641B7C" w:rsidRPr="006D210C" w:rsidRDefault="00641B7C" w:rsidP="008B33BF">
            <w:pPr>
              <w:jc w:val="center"/>
              <w:rPr>
                <w:b/>
                <w:sz w:val="20"/>
                <w:szCs w:val="20"/>
              </w:rPr>
            </w:pPr>
            <w:r w:rsidRPr="006D210C">
              <w:rPr>
                <w:b/>
                <w:sz w:val="20"/>
                <w:szCs w:val="20"/>
              </w:rPr>
              <w:t>Наименование промежуточных остановочных пунктов по маршруту регулярных перевозок</w:t>
            </w:r>
          </w:p>
        </w:tc>
        <w:tc>
          <w:tcPr>
            <w:tcW w:w="3744" w:type="pct"/>
            <w:shd w:val="clear" w:color="auto" w:fill="FFFFFF"/>
          </w:tcPr>
          <w:p w:rsidR="00641B7C" w:rsidRPr="00641B7C" w:rsidRDefault="00641B7C" w:rsidP="00E16294">
            <w:pPr>
              <w:jc w:val="both"/>
              <w:rPr>
                <w:color w:val="000000"/>
                <w:sz w:val="20"/>
                <w:szCs w:val="20"/>
              </w:rPr>
            </w:pPr>
            <w:proofErr w:type="spellStart"/>
            <w:proofErr w:type="gramStart"/>
            <w:r w:rsidRPr="00641B7C">
              <w:rPr>
                <w:sz w:val="20"/>
                <w:szCs w:val="20"/>
              </w:rPr>
              <w:t>Мамулино</w:t>
            </w:r>
            <w:proofErr w:type="spellEnd"/>
            <w:r w:rsidRPr="00641B7C">
              <w:rPr>
                <w:sz w:val="20"/>
                <w:szCs w:val="20"/>
              </w:rPr>
              <w:t xml:space="preserve"> (конечная), Поликлиника, Почта, Дом офицеров, улица Георгиевская, улица Освобождения, Волоколамское шоссе, Сельхозтехника, ТЦ Магнит, Октябрьский проспект, Автовокзал, Железнодорожный вокзал, Автовокзал, Волоколамский путепровод, Октябрьский проспект, поселок имени Чкалова, улица Можайского, Магазин, бульвар Гусева, улица Королева, Торговый центр, улица Линейная, улица Линейная, 72, Почта (в обратном направлении - Почта, улица Королева, бульвар Гусева, Магазин, Универсам, поселок имени Чкалова, Октябрьский проспект, Автовокзал, Железнодорожный</w:t>
            </w:r>
            <w:proofErr w:type="gramEnd"/>
            <w:r w:rsidRPr="00641B7C">
              <w:rPr>
                <w:sz w:val="20"/>
                <w:szCs w:val="20"/>
              </w:rPr>
              <w:t xml:space="preserve"> </w:t>
            </w:r>
            <w:proofErr w:type="gramStart"/>
            <w:r w:rsidRPr="00641B7C">
              <w:rPr>
                <w:sz w:val="20"/>
                <w:szCs w:val="20"/>
              </w:rPr>
              <w:t xml:space="preserve">вокзал, Автовокзал, Волоколамский путепровод, Октябрьский проспект, ТЦ Магнит), Афанасий-пиво, бульвар </w:t>
            </w:r>
            <w:proofErr w:type="spellStart"/>
            <w:r w:rsidRPr="00641B7C">
              <w:rPr>
                <w:sz w:val="20"/>
                <w:szCs w:val="20"/>
              </w:rPr>
              <w:t>Цанова</w:t>
            </w:r>
            <w:proofErr w:type="spellEnd"/>
            <w:r w:rsidRPr="00641B7C">
              <w:rPr>
                <w:sz w:val="20"/>
                <w:szCs w:val="20"/>
              </w:rPr>
              <w:t xml:space="preserve">, Торговый центр, 6-я городская больница, площадь Терешковой, улица Озерная, улица </w:t>
            </w:r>
            <w:proofErr w:type="spellStart"/>
            <w:r w:rsidRPr="00641B7C">
              <w:rPr>
                <w:sz w:val="20"/>
                <w:szCs w:val="20"/>
              </w:rPr>
              <w:t>Ротмистрова</w:t>
            </w:r>
            <w:proofErr w:type="spellEnd"/>
            <w:r w:rsidRPr="00641B7C">
              <w:rPr>
                <w:sz w:val="20"/>
                <w:szCs w:val="20"/>
              </w:rPr>
              <w:t xml:space="preserve">, площадь Гагарина, Экскаваторный завод, Искож, </w:t>
            </w:r>
            <w:proofErr w:type="spellStart"/>
            <w:r w:rsidRPr="00641B7C">
              <w:rPr>
                <w:sz w:val="20"/>
                <w:szCs w:val="20"/>
              </w:rPr>
              <w:t>Энергоремонт</w:t>
            </w:r>
            <w:proofErr w:type="spellEnd"/>
            <w:proofErr w:type="gramEnd"/>
          </w:p>
        </w:tc>
      </w:tr>
      <w:tr w:rsidR="00641B7C" w:rsidRPr="006D210C" w:rsidTr="002D04DB">
        <w:tc>
          <w:tcPr>
            <w:tcW w:w="1256" w:type="pct"/>
            <w:shd w:val="clear" w:color="auto" w:fill="FFFFFF"/>
            <w:vAlign w:val="center"/>
          </w:tcPr>
          <w:p w:rsidR="00641B7C" w:rsidRPr="006D210C" w:rsidRDefault="00641B7C" w:rsidP="008B33BF">
            <w:pPr>
              <w:jc w:val="center"/>
              <w:rPr>
                <w:b/>
                <w:sz w:val="20"/>
                <w:szCs w:val="20"/>
              </w:rPr>
            </w:pPr>
            <w:r w:rsidRPr="006D210C">
              <w:rPr>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744" w:type="pct"/>
            <w:shd w:val="clear" w:color="auto" w:fill="FFFFFF"/>
          </w:tcPr>
          <w:p w:rsidR="00641B7C" w:rsidRPr="00641B7C" w:rsidRDefault="00641B7C" w:rsidP="00E16294">
            <w:pPr>
              <w:jc w:val="both"/>
              <w:rPr>
                <w:sz w:val="20"/>
                <w:szCs w:val="20"/>
              </w:rPr>
            </w:pPr>
            <w:proofErr w:type="gramStart"/>
            <w:r w:rsidRPr="00641B7C">
              <w:rPr>
                <w:sz w:val="20"/>
                <w:szCs w:val="20"/>
              </w:rPr>
              <w:t xml:space="preserve">улица </w:t>
            </w:r>
            <w:proofErr w:type="spellStart"/>
            <w:r w:rsidRPr="00641B7C">
              <w:rPr>
                <w:sz w:val="20"/>
                <w:szCs w:val="20"/>
              </w:rPr>
              <w:t>Оснабрюкская</w:t>
            </w:r>
            <w:proofErr w:type="spellEnd"/>
            <w:r w:rsidRPr="00641B7C">
              <w:rPr>
                <w:sz w:val="20"/>
                <w:szCs w:val="20"/>
              </w:rPr>
              <w:t xml:space="preserve">, улица Дружинная, улица Освобождения, Волоколамское шоссе, улица Лермонтова, Октябрьский проспект, Волоколамский путепровод, улица Коминтерна, ж/д вокзал, улица Коминтерна, Волоколамский путепровод, Октябрьский проспект, улица Можайского, бульвар Гусева, улица Королева, улица Левитана (обратно - </w:t>
            </w:r>
            <w:proofErr w:type="spellStart"/>
            <w:r w:rsidRPr="00641B7C">
              <w:rPr>
                <w:sz w:val="20"/>
                <w:szCs w:val="20"/>
              </w:rPr>
              <w:t>Бурашевское</w:t>
            </w:r>
            <w:proofErr w:type="spellEnd"/>
            <w:r w:rsidRPr="00641B7C">
              <w:rPr>
                <w:sz w:val="20"/>
                <w:szCs w:val="20"/>
              </w:rPr>
              <w:t xml:space="preserve"> шоссе, улица Линейная, улица Королева, бульвар Гусева, улица Можайского, Октябрьский проспект, Волоколамский путепровод, улица Коминтерна, ж/д вокзал, улица Коминтерна, Волоколамский путепровод, Октябрьский проспект, улица</w:t>
            </w:r>
            <w:proofErr w:type="gramEnd"/>
            <w:r w:rsidRPr="00641B7C">
              <w:rPr>
                <w:sz w:val="20"/>
                <w:szCs w:val="20"/>
              </w:rPr>
              <w:t xml:space="preserve"> </w:t>
            </w:r>
            <w:proofErr w:type="gramStart"/>
            <w:r w:rsidRPr="00641B7C">
              <w:rPr>
                <w:sz w:val="20"/>
                <w:szCs w:val="20"/>
              </w:rPr>
              <w:t xml:space="preserve">Лермонтова), улица Тургенева, улица Луговая, улица Линейная, </w:t>
            </w:r>
            <w:proofErr w:type="spellStart"/>
            <w:r w:rsidRPr="00641B7C">
              <w:rPr>
                <w:sz w:val="20"/>
                <w:szCs w:val="20"/>
              </w:rPr>
              <w:t>Бурашевское</w:t>
            </w:r>
            <w:proofErr w:type="spellEnd"/>
            <w:r w:rsidRPr="00641B7C">
              <w:rPr>
                <w:sz w:val="20"/>
                <w:szCs w:val="20"/>
              </w:rPr>
              <w:t xml:space="preserve"> шоссе, улица Орджоникидзе, площадь Гагарина, улица Индустриальная</w:t>
            </w:r>
            <w:proofErr w:type="gramEnd"/>
          </w:p>
        </w:tc>
      </w:tr>
      <w:tr w:rsidR="00873F36" w:rsidRPr="006D210C" w:rsidTr="002D04DB">
        <w:tc>
          <w:tcPr>
            <w:tcW w:w="1256" w:type="pct"/>
            <w:shd w:val="clear" w:color="auto" w:fill="FFFFFF"/>
            <w:vAlign w:val="center"/>
          </w:tcPr>
          <w:p w:rsidR="00873F36" w:rsidRPr="006D210C" w:rsidRDefault="00873F36" w:rsidP="008B33BF">
            <w:pPr>
              <w:jc w:val="center"/>
              <w:rPr>
                <w:b/>
                <w:sz w:val="20"/>
                <w:szCs w:val="20"/>
              </w:rPr>
            </w:pPr>
            <w:r w:rsidRPr="006D210C">
              <w:rPr>
                <w:b/>
                <w:sz w:val="20"/>
                <w:szCs w:val="20"/>
              </w:rPr>
              <w:t xml:space="preserve">Протяженность маршрута регулярных перевозок (прямое направление и обратное направление), </w:t>
            </w:r>
            <w:proofErr w:type="gramStart"/>
            <w:r w:rsidRPr="006D210C">
              <w:rPr>
                <w:b/>
                <w:sz w:val="20"/>
                <w:szCs w:val="20"/>
              </w:rPr>
              <w:t>км</w:t>
            </w:r>
            <w:proofErr w:type="gramEnd"/>
          </w:p>
        </w:tc>
        <w:tc>
          <w:tcPr>
            <w:tcW w:w="3744" w:type="pct"/>
            <w:shd w:val="clear" w:color="auto" w:fill="FFFFFF"/>
            <w:vAlign w:val="center"/>
          </w:tcPr>
          <w:p w:rsidR="00873F36" w:rsidRPr="006D210C" w:rsidRDefault="00641B7C">
            <w:pPr>
              <w:jc w:val="center"/>
              <w:rPr>
                <w:sz w:val="20"/>
                <w:szCs w:val="20"/>
                <w:lang w:eastAsia="en-US"/>
              </w:rPr>
            </w:pPr>
            <w:r w:rsidRPr="00641B7C">
              <w:rPr>
                <w:sz w:val="20"/>
                <w:szCs w:val="20"/>
              </w:rPr>
              <w:t>19,3 (17,3)</w:t>
            </w:r>
          </w:p>
        </w:tc>
      </w:tr>
      <w:tr w:rsidR="00873F36" w:rsidRPr="006D210C" w:rsidTr="002D04DB">
        <w:tc>
          <w:tcPr>
            <w:tcW w:w="1256" w:type="pct"/>
            <w:shd w:val="clear" w:color="auto" w:fill="FFFFFF"/>
            <w:vAlign w:val="center"/>
          </w:tcPr>
          <w:p w:rsidR="00873F36" w:rsidRPr="006D210C" w:rsidRDefault="00873F36" w:rsidP="008B33BF">
            <w:pPr>
              <w:jc w:val="center"/>
              <w:rPr>
                <w:b/>
                <w:sz w:val="20"/>
                <w:szCs w:val="20"/>
              </w:rPr>
            </w:pPr>
            <w:r w:rsidRPr="006D210C">
              <w:rPr>
                <w:b/>
                <w:sz w:val="20"/>
                <w:szCs w:val="20"/>
              </w:rPr>
              <w:t>Порядок посадки и высадки пассажиров</w:t>
            </w:r>
          </w:p>
        </w:tc>
        <w:tc>
          <w:tcPr>
            <w:tcW w:w="3744" w:type="pct"/>
            <w:shd w:val="clear" w:color="auto" w:fill="FFFFFF"/>
            <w:vAlign w:val="center"/>
          </w:tcPr>
          <w:p w:rsidR="00873F36" w:rsidRPr="006D210C" w:rsidRDefault="00873F36">
            <w:pPr>
              <w:jc w:val="both"/>
              <w:rPr>
                <w:sz w:val="20"/>
                <w:szCs w:val="20"/>
                <w:lang w:eastAsia="en-US"/>
              </w:rPr>
            </w:pPr>
            <w:r w:rsidRPr="006D210C">
              <w:rPr>
                <w:sz w:val="20"/>
                <w:szCs w:val="20"/>
              </w:rPr>
              <w:t>Перевозки с посадкой и высадкой пассажиров в любом не запрещенном правилами дорожного движения месте по маршруту регулярных перевозок</w:t>
            </w:r>
          </w:p>
        </w:tc>
      </w:tr>
      <w:tr w:rsidR="00D25537" w:rsidRPr="006D210C" w:rsidTr="002D04DB">
        <w:tc>
          <w:tcPr>
            <w:tcW w:w="1256" w:type="pct"/>
            <w:shd w:val="clear" w:color="auto" w:fill="FFFFFF"/>
            <w:vAlign w:val="center"/>
          </w:tcPr>
          <w:p w:rsidR="00D25537" w:rsidRPr="006D210C" w:rsidRDefault="00D25537" w:rsidP="00DB0694">
            <w:pPr>
              <w:jc w:val="center"/>
              <w:rPr>
                <w:b/>
                <w:sz w:val="20"/>
                <w:szCs w:val="20"/>
              </w:rPr>
            </w:pPr>
            <w:r w:rsidRPr="006D210C">
              <w:rPr>
                <w:b/>
                <w:sz w:val="20"/>
                <w:szCs w:val="20"/>
              </w:rPr>
              <w:t xml:space="preserve">Вид и класс транспортных средств,  количество транспортных средств необходимых для осуществления перевозок </w:t>
            </w:r>
            <w:r w:rsidRPr="006D210C">
              <w:rPr>
                <w:b/>
                <w:sz w:val="20"/>
                <w:szCs w:val="20"/>
              </w:rPr>
              <w:lastRenderedPageBreak/>
              <w:t>по маршруту регулярных перевозок</w:t>
            </w:r>
          </w:p>
        </w:tc>
        <w:tc>
          <w:tcPr>
            <w:tcW w:w="3744" w:type="pct"/>
            <w:shd w:val="clear" w:color="auto" w:fill="FFFFFF"/>
            <w:vAlign w:val="center"/>
          </w:tcPr>
          <w:p w:rsidR="00D25537" w:rsidRPr="006D210C" w:rsidRDefault="00873F36" w:rsidP="00641B7C">
            <w:pPr>
              <w:jc w:val="center"/>
              <w:rPr>
                <w:sz w:val="20"/>
                <w:szCs w:val="20"/>
              </w:rPr>
            </w:pPr>
            <w:r w:rsidRPr="006D210C">
              <w:rPr>
                <w:sz w:val="20"/>
                <w:szCs w:val="20"/>
              </w:rPr>
              <w:lastRenderedPageBreak/>
              <w:t xml:space="preserve">Автобус, малый класс, </w:t>
            </w:r>
            <w:r w:rsidR="00641B7C">
              <w:rPr>
                <w:sz w:val="20"/>
                <w:szCs w:val="20"/>
              </w:rPr>
              <w:t>15</w:t>
            </w:r>
            <w:r w:rsidRPr="006D210C">
              <w:rPr>
                <w:sz w:val="20"/>
                <w:szCs w:val="20"/>
              </w:rPr>
              <w:t xml:space="preserve"> единиц</w:t>
            </w:r>
          </w:p>
        </w:tc>
      </w:tr>
      <w:tr w:rsidR="004C6874" w:rsidRPr="006D210C" w:rsidTr="002D04DB">
        <w:tc>
          <w:tcPr>
            <w:tcW w:w="1256" w:type="pct"/>
            <w:shd w:val="clear" w:color="auto" w:fill="FFFFFF"/>
            <w:vAlign w:val="center"/>
          </w:tcPr>
          <w:p w:rsidR="004C6874" w:rsidRPr="006D210C" w:rsidRDefault="004C6874" w:rsidP="008B33BF">
            <w:pPr>
              <w:jc w:val="center"/>
              <w:rPr>
                <w:b/>
                <w:color w:val="FF0000"/>
                <w:sz w:val="20"/>
                <w:szCs w:val="20"/>
              </w:rPr>
            </w:pPr>
            <w:r w:rsidRPr="006D210C">
              <w:rPr>
                <w:b/>
                <w:sz w:val="20"/>
                <w:szCs w:val="20"/>
              </w:rPr>
              <w:lastRenderedPageBreak/>
              <w:t>Дата начала осуществления регулярных перевозок</w:t>
            </w:r>
          </w:p>
        </w:tc>
        <w:tc>
          <w:tcPr>
            <w:tcW w:w="3744" w:type="pct"/>
            <w:shd w:val="clear" w:color="auto" w:fill="FFFFFF"/>
            <w:vAlign w:val="center"/>
          </w:tcPr>
          <w:p w:rsidR="004C6874" w:rsidRPr="006D210C" w:rsidRDefault="004C6874" w:rsidP="00641B7C">
            <w:pPr>
              <w:jc w:val="center"/>
              <w:rPr>
                <w:sz w:val="20"/>
                <w:szCs w:val="20"/>
              </w:rPr>
            </w:pPr>
            <w:r w:rsidRPr="006D210C">
              <w:rPr>
                <w:sz w:val="20"/>
                <w:szCs w:val="20"/>
              </w:rPr>
              <w:t xml:space="preserve">не позднее </w:t>
            </w:r>
            <w:r w:rsidR="00641B7C">
              <w:rPr>
                <w:sz w:val="20"/>
                <w:szCs w:val="20"/>
              </w:rPr>
              <w:t>28</w:t>
            </w:r>
            <w:r w:rsidRPr="006D210C">
              <w:rPr>
                <w:sz w:val="20"/>
                <w:szCs w:val="20"/>
              </w:rPr>
              <w:t>.02.2019 г.</w:t>
            </w:r>
          </w:p>
        </w:tc>
      </w:tr>
      <w:tr w:rsidR="00D25537" w:rsidRPr="006D210C" w:rsidTr="002D04DB">
        <w:tc>
          <w:tcPr>
            <w:tcW w:w="1256" w:type="pct"/>
            <w:shd w:val="clear" w:color="auto" w:fill="FFFFFF"/>
            <w:vAlign w:val="center"/>
          </w:tcPr>
          <w:p w:rsidR="00D25537" w:rsidRPr="006D210C" w:rsidRDefault="00D25537" w:rsidP="00CF332A">
            <w:pPr>
              <w:jc w:val="center"/>
              <w:rPr>
                <w:b/>
                <w:sz w:val="20"/>
                <w:szCs w:val="20"/>
              </w:rPr>
            </w:pPr>
            <w:r w:rsidRPr="006D210C">
              <w:rPr>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744" w:type="pct"/>
            <w:shd w:val="clear" w:color="auto" w:fill="FFFFFF"/>
            <w:vAlign w:val="center"/>
          </w:tcPr>
          <w:p w:rsidR="00D25537" w:rsidRPr="006D210C" w:rsidRDefault="00D25537" w:rsidP="00782C4D">
            <w:pPr>
              <w:jc w:val="center"/>
              <w:rPr>
                <w:sz w:val="20"/>
                <w:szCs w:val="20"/>
              </w:rPr>
            </w:pPr>
            <w:r w:rsidRPr="006D210C">
              <w:rPr>
                <w:sz w:val="20"/>
                <w:szCs w:val="20"/>
              </w:rPr>
              <w:t xml:space="preserve">С 5 часов 00 минут до 23 часов 00 минут, почасовые интервалы движения автобусов на маршруте </w:t>
            </w:r>
            <w:r w:rsidR="00873F36" w:rsidRPr="006D210C">
              <w:rPr>
                <w:sz w:val="20"/>
                <w:szCs w:val="20"/>
              </w:rPr>
              <w:t xml:space="preserve">по муниципальному маршруту регулярных перевозок города Твери  </w:t>
            </w:r>
            <w:r w:rsidR="00641B7C" w:rsidRPr="00641B7C">
              <w:rPr>
                <w:sz w:val="20"/>
                <w:szCs w:val="20"/>
              </w:rPr>
              <w:t>№ 27 «</w:t>
            </w:r>
            <w:proofErr w:type="spellStart"/>
            <w:r w:rsidR="00641B7C" w:rsidRPr="00641B7C">
              <w:rPr>
                <w:sz w:val="20"/>
                <w:szCs w:val="20"/>
              </w:rPr>
              <w:t>Мамулино</w:t>
            </w:r>
            <w:proofErr w:type="spellEnd"/>
            <w:r w:rsidR="00641B7C" w:rsidRPr="00641B7C">
              <w:rPr>
                <w:sz w:val="20"/>
                <w:szCs w:val="20"/>
              </w:rPr>
              <w:t xml:space="preserve"> - </w:t>
            </w:r>
            <w:proofErr w:type="spellStart"/>
            <w:r w:rsidR="00641B7C" w:rsidRPr="00641B7C">
              <w:rPr>
                <w:sz w:val="20"/>
                <w:szCs w:val="20"/>
              </w:rPr>
              <w:t>Энергоремонт</w:t>
            </w:r>
            <w:proofErr w:type="spellEnd"/>
            <w:r w:rsidR="00641B7C" w:rsidRPr="00641B7C">
              <w:rPr>
                <w:sz w:val="20"/>
                <w:szCs w:val="20"/>
              </w:rPr>
              <w:t xml:space="preserve">» </w:t>
            </w:r>
            <w:r w:rsidRPr="006D210C">
              <w:rPr>
                <w:sz w:val="20"/>
                <w:szCs w:val="20"/>
              </w:rPr>
              <w:t>представлены в приложении №6 к конкурсной документации</w:t>
            </w:r>
          </w:p>
        </w:tc>
      </w:tr>
    </w:tbl>
    <w:p w:rsidR="000E1778" w:rsidRPr="006D210C" w:rsidRDefault="000E1778" w:rsidP="008B33BF">
      <w:pPr>
        <w:rPr>
          <w:sz w:val="20"/>
          <w:szCs w:val="20"/>
        </w:rPr>
      </w:pPr>
    </w:p>
    <w:tbl>
      <w:tblPr>
        <w:tblW w:w="4900" w:type="pct"/>
        <w:shd w:val="clear" w:color="auto" w:fill="FFFFFF"/>
        <w:tblCellMar>
          <w:left w:w="57" w:type="dxa"/>
          <w:right w:w="57" w:type="dxa"/>
        </w:tblCellMar>
        <w:tblLook w:val="04A0" w:firstRow="1" w:lastRow="0" w:firstColumn="1" w:lastColumn="0" w:noHBand="0" w:noVBand="1"/>
      </w:tblPr>
      <w:tblGrid>
        <w:gridCol w:w="10306"/>
      </w:tblGrid>
      <w:tr w:rsidR="00986312" w:rsidRPr="006D210C" w:rsidTr="008F7C0C">
        <w:tc>
          <w:tcPr>
            <w:tcW w:w="5000" w:type="pct"/>
            <w:shd w:val="clear" w:color="auto" w:fill="FFFFFF"/>
            <w:vAlign w:val="center"/>
            <w:hideMark/>
          </w:tcPr>
          <w:p w:rsidR="008F7C0C" w:rsidRPr="006D210C" w:rsidRDefault="008F7C0C">
            <w:pPr>
              <w:pStyle w:val="a3"/>
              <w:spacing w:before="0" w:beforeAutospacing="0" w:after="0" w:afterAutospacing="0" w:line="276" w:lineRule="auto"/>
              <w:ind w:firstLine="0"/>
              <w:rPr>
                <w:sz w:val="20"/>
                <w:szCs w:val="20"/>
                <w:lang w:eastAsia="en-US"/>
              </w:rPr>
            </w:pPr>
            <w:r w:rsidRPr="006D210C">
              <w:rPr>
                <w:b/>
                <w:sz w:val="20"/>
                <w:szCs w:val="20"/>
                <w:lang w:eastAsia="en-US"/>
              </w:rPr>
              <w:t xml:space="preserve">Дата начала приема конкурсных заявок на участие в конкурсе: </w:t>
            </w:r>
            <w:r w:rsidR="00641B7C">
              <w:rPr>
                <w:sz w:val="20"/>
                <w:szCs w:val="20"/>
                <w:lang w:eastAsia="en-US"/>
              </w:rPr>
              <w:t>17</w:t>
            </w:r>
            <w:r w:rsidRPr="006D210C">
              <w:rPr>
                <w:sz w:val="20"/>
                <w:szCs w:val="20"/>
                <w:lang w:eastAsia="en-US"/>
              </w:rPr>
              <w:t>.</w:t>
            </w:r>
            <w:r w:rsidR="008F7269" w:rsidRPr="006D210C">
              <w:rPr>
                <w:sz w:val="20"/>
                <w:szCs w:val="20"/>
                <w:lang w:eastAsia="en-US"/>
              </w:rPr>
              <w:t>10</w:t>
            </w:r>
            <w:r w:rsidRPr="006D210C">
              <w:rPr>
                <w:sz w:val="20"/>
                <w:szCs w:val="20"/>
                <w:lang w:eastAsia="en-US"/>
              </w:rPr>
              <w:t>.</w:t>
            </w:r>
            <w:r w:rsidR="00B81FD8" w:rsidRPr="006D210C">
              <w:rPr>
                <w:sz w:val="20"/>
                <w:szCs w:val="20"/>
                <w:lang w:eastAsia="en-US"/>
              </w:rPr>
              <w:t>2018</w:t>
            </w:r>
            <w:r w:rsidRPr="006D210C">
              <w:rPr>
                <w:sz w:val="20"/>
                <w:szCs w:val="20"/>
                <w:lang w:eastAsia="en-US"/>
              </w:rPr>
              <w:t xml:space="preserve"> года</w:t>
            </w:r>
          </w:p>
          <w:p w:rsidR="008F7C0C" w:rsidRPr="006D210C" w:rsidRDefault="008F7C0C">
            <w:pPr>
              <w:pStyle w:val="a3"/>
              <w:spacing w:before="0" w:beforeAutospacing="0" w:after="0" w:afterAutospacing="0" w:line="276" w:lineRule="auto"/>
              <w:ind w:firstLine="0"/>
              <w:rPr>
                <w:sz w:val="20"/>
                <w:szCs w:val="20"/>
                <w:lang w:eastAsia="en-US"/>
              </w:rPr>
            </w:pPr>
            <w:r w:rsidRPr="006D210C">
              <w:rPr>
                <w:b/>
                <w:sz w:val="20"/>
                <w:szCs w:val="20"/>
                <w:lang w:eastAsia="en-US"/>
              </w:rPr>
              <w:t>Дата и время окончания приема заявок на участие в конкурсе</w:t>
            </w:r>
            <w:r w:rsidRPr="006D210C">
              <w:rPr>
                <w:sz w:val="20"/>
                <w:szCs w:val="20"/>
                <w:lang w:eastAsia="en-US"/>
              </w:rPr>
              <w:t xml:space="preserve">: до </w:t>
            </w:r>
            <w:r w:rsidR="00986312" w:rsidRPr="006D210C">
              <w:rPr>
                <w:sz w:val="20"/>
                <w:szCs w:val="20"/>
                <w:lang w:eastAsia="en-US"/>
              </w:rPr>
              <w:t>10</w:t>
            </w:r>
            <w:r w:rsidRPr="006D210C">
              <w:rPr>
                <w:sz w:val="20"/>
                <w:szCs w:val="20"/>
                <w:lang w:eastAsia="en-US"/>
              </w:rPr>
              <w:t xml:space="preserve"> час. 00 мин. (время московское) </w:t>
            </w:r>
            <w:r w:rsidR="00641B7C">
              <w:rPr>
                <w:sz w:val="20"/>
                <w:szCs w:val="20"/>
                <w:lang w:eastAsia="en-US"/>
              </w:rPr>
              <w:t>21</w:t>
            </w:r>
            <w:r w:rsidRPr="006D210C">
              <w:rPr>
                <w:sz w:val="20"/>
                <w:szCs w:val="20"/>
                <w:lang w:eastAsia="en-US"/>
              </w:rPr>
              <w:t>.</w:t>
            </w:r>
            <w:r w:rsidR="008F7269" w:rsidRPr="006D210C">
              <w:rPr>
                <w:sz w:val="20"/>
                <w:szCs w:val="20"/>
                <w:lang w:eastAsia="en-US"/>
              </w:rPr>
              <w:t>11</w:t>
            </w:r>
            <w:r w:rsidRPr="006D210C">
              <w:rPr>
                <w:sz w:val="20"/>
                <w:szCs w:val="20"/>
                <w:lang w:eastAsia="en-US"/>
              </w:rPr>
              <w:t>.201</w:t>
            </w:r>
            <w:r w:rsidR="00B81FD8" w:rsidRPr="006D210C">
              <w:rPr>
                <w:sz w:val="20"/>
                <w:szCs w:val="20"/>
                <w:lang w:eastAsia="en-US"/>
              </w:rPr>
              <w:t>8</w:t>
            </w:r>
            <w:r w:rsidRPr="006D210C">
              <w:rPr>
                <w:sz w:val="20"/>
                <w:szCs w:val="20"/>
                <w:lang w:eastAsia="en-US"/>
              </w:rPr>
              <w:t xml:space="preserve"> г.</w:t>
            </w:r>
          </w:p>
          <w:p w:rsidR="008F7C0C" w:rsidRPr="006D210C" w:rsidRDefault="008F7C0C">
            <w:pPr>
              <w:pStyle w:val="2"/>
              <w:numPr>
                <w:ilvl w:val="0"/>
                <w:numId w:val="0"/>
              </w:numPr>
              <w:tabs>
                <w:tab w:val="left" w:pos="708"/>
              </w:tabs>
              <w:spacing w:line="276" w:lineRule="auto"/>
              <w:rPr>
                <w:b/>
                <w:sz w:val="20"/>
                <w:szCs w:val="20"/>
                <w:lang w:eastAsia="en-US"/>
              </w:rPr>
            </w:pPr>
            <w:r w:rsidRPr="006D210C">
              <w:rPr>
                <w:b/>
                <w:sz w:val="20"/>
                <w:szCs w:val="20"/>
                <w:lang w:eastAsia="en-US"/>
              </w:rPr>
              <w:t>Место приема заявок на участие в конкурсе:</w:t>
            </w:r>
          </w:p>
          <w:p w:rsidR="008F7C0C" w:rsidRPr="006D210C" w:rsidRDefault="008F7C0C">
            <w:pPr>
              <w:pStyle w:val="2"/>
              <w:numPr>
                <w:ilvl w:val="0"/>
                <w:numId w:val="0"/>
              </w:numPr>
              <w:tabs>
                <w:tab w:val="left" w:pos="708"/>
              </w:tabs>
              <w:spacing w:line="276" w:lineRule="auto"/>
              <w:rPr>
                <w:i/>
                <w:sz w:val="20"/>
                <w:szCs w:val="20"/>
                <w:lang w:eastAsia="en-US"/>
              </w:rPr>
            </w:pPr>
            <w:r w:rsidRPr="006D210C">
              <w:rPr>
                <w:sz w:val="20"/>
                <w:szCs w:val="20"/>
                <w:u w:val="single"/>
                <w:lang w:eastAsia="en-US"/>
              </w:rPr>
              <w:t xml:space="preserve">170100, г. Тверь, ул. Вольного Новгорода, д. </w:t>
            </w:r>
            <w:r w:rsidR="00095F9A" w:rsidRPr="006D210C">
              <w:rPr>
                <w:sz w:val="20"/>
                <w:szCs w:val="20"/>
                <w:u w:val="single"/>
                <w:lang w:eastAsia="en-US"/>
              </w:rPr>
              <w:t>8</w:t>
            </w:r>
            <w:r w:rsidRPr="006D210C">
              <w:rPr>
                <w:sz w:val="20"/>
                <w:szCs w:val="20"/>
                <w:u w:val="single"/>
                <w:lang w:eastAsia="en-US"/>
              </w:rPr>
              <w:t xml:space="preserve">, </w:t>
            </w:r>
            <w:proofErr w:type="spellStart"/>
            <w:r w:rsidRPr="006D210C">
              <w:rPr>
                <w:sz w:val="20"/>
                <w:szCs w:val="20"/>
                <w:u w:val="single"/>
                <w:lang w:eastAsia="en-US"/>
              </w:rPr>
              <w:t>каб</w:t>
            </w:r>
            <w:proofErr w:type="spellEnd"/>
            <w:r w:rsidRPr="006D210C">
              <w:rPr>
                <w:sz w:val="20"/>
                <w:szCs w:val="20"/>
                <w:u w:val="single"/>
                <w:lang w:eastAsia="en-US"/>
              </w:rPr>
              <w:t xml:space="preserve">. </w:t>
            </w:r>
            <w:r w:rsidR="00B81FD8" w:rsidRPr="006D210C">
              <w:rPr>
                <w:sz w:val="20"/>
                <w:szCs w:val="20"/>
                <w:u w:val="single"/>
                <w:lang w:eastAsia="en-US"/>
              </w:rPr>
              <w:t>32</w:t>
            </w:r>
            <w:r w:rsidRPr="006D210C">
              <w:rPr>
                <w:sz w:val="20"/>
                <w:szCs w:val="20"/>
                <w:lang w:eastAsia="en-US"/>
              </w:rPr>
              <w:t xml:space="preserve"> - </w:t>
            </w:r>
            <w:r w:rsidR="00095F9A" w:rsidRPr="006D210C">
              <w:rPr>
                <w:sz w:val="20"/>
                <w:szCs w:val="20"/>
                <w:lang w:eastAsia="en-US"/>
              </w:rPr>
              <w:t>Департамент дорожного хозяйства, благоустройства и  транспорта администрации города Твери</w:t>
            </w:r>
            <w:r w:rsidRPr="006D210C">
              <w:rPr>
                <w:sz w:val="20"/>
                <w:szCs w:val="20"/>
                <w:lang w:eastAsia="en-US"/>
              </w:rPr>
              <w:t xml:space="preserve">. Вход через здание </w:t>
            </w:r>
            <w:r w:rsidR="008E5BCB" w:rsidRPr="006D210C">
              <w:rPr>
                <w:sz w:val="20"/>
                <w:szCs w:val="20"/>
                <w:lang w:eastAsia="en-US"/>
              </w:rPr>
              <w:t>а</w:t>
            </w:r>
            <w:r w:rsidRPr="006D210C">
              <w:rPr>
                <w:sz w:val="20"/>
                <w:szCs w:val="20"/>
                <w:lang w:eastAsia="en-US"/>
              </w:rPr>
              <w:t xml:space="preserve">дминистрации города Твери по адресу: г. Тверь, ул. Советская, д.11. В здании по адресу: </w:t>
            </w:r>
            <w:r w:rsidR="00F77865" w:rsidRPr="006D210C">
              <w:rPr>
                <w:sz w:val="20"/>
                <w:szCs w:val="20"/>
                <w:lang w:eastAsia="en-US"/>
              </w:rPr>
              <w:t xml:space="preserve"> </w:t>
            </w:r>
            <w:r w:rsidR="008E5BCB" w:rsidRPr="006D210C">
              <w:rPr>
                <w:sz w:val="20"/>
                <w:szCs w:val="20"/>
                <w:lang w:eastAsia="en-US"/>
              </w:rPr>
              <w:t xml:space="preserve"> </w:t>
            </w:r>
            <w:r w:rsidRPr="006D210C">
              <w:rPr>
                <w:sz w:val="20"/>
                <w:szCs w:val="20"/>
                <w:lang w:eastAsia="en-US"/>
              </w:rPr>
              <w:t>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8F7C0C" w:rsidRPr="006D210C" w:rsidRDefault="008F7C0C">
            <w:pPr>
              <w:pStyle w:val="2"/>
              <w:numPr>
                <w:ilvl w:val="0"/>
                <w:numId w:val="0"/>
              </w:numPr>
              <w:tabs>
                <w:tab w:val="left" w:pos="708"/>
              </w:tabs>
              <w:spacing w:line="276" w:lineRule="auto"/>
              <w:jc w:val="both"/>
              <w:rPr>
                <w:sz w:val="20"/>
                <w:szCs w:val="20"/>
                <w:lang w:eastAsia="en-US"/>
              </w:rPr>
            </w:pPr>
            <w:r w:rsidRPr="006D210C">
              <w:rPr>
                <w:sz w:val="20"/>
                <w:szCs w:val="20"/>
                <w:lang w:eastAsia="en-US"/>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8F7C0C" w:rsidRPr="006D210C" w:rsidRDefault="008F7C0C">
            <w:pPr>
              <w:pStyle w:val="2"/>
              <w:numPr>
                <w:ilvl w:val="0"/>
                <w:numId w:val="0"/>
              </w:numPr>
              <w:tabs>
                <w:tab w:val="left" w:pos="708"/>
              </w:tabs>
              <w:spacing w:line="276" w:lineRule="auto"/>
              <w:jc w:val="both"/>
              <w:rPr>
                <w:sz w:val="20"/>
                <w:szCs w:val="20"/>
                <w:lang w:eastAsia="en-US"/>
              </w:rPr>
            </w:pPr>
            <w:r w:rsidRPr="006D210C">
              <w:rPr>
                <w:sz w:val="20"/>
                <w:szCs w:val="20"/>
                <w:lang w:eastAsia="en-US"/>
              </w:rPr>
              <w:t>В предпраздничные дни время приема  заявок на участие в конкурсе сокращается на 1 час.</w:t>
            </w:r>
          </w:p>
          <w:p w:rsidR="008F7C0C" w:rsidRPr="006D210C" w:rsidRDefault="008F7C0C" w:rsidP="00EA4A55">
            <w:pPr>
              <w:spacing w:line="276" w:lineRule="auto"/>
              <w:jc w:val="both"/>
              <w:rPr>
                <w:sz w:val="20"/>
                <w:szCs w:val="20"/>
                <w:lang w:eastAsia="en-US"/>
              </w:rPr>
            </w:pPr>
            <w:r w:rsidRPr="006D210C">
              <w:rPr>
                <w:sz w:val="20"/>
                <w:szCs w:val="20"/>
                <w:lang w:eastAsia="en-US"/>
              </w:rPr>
              <w:t xml:space="preserve">Заявки на участие в конкурсе могут быть поданы </w:t>
            </w:r>
            <w:r w:rsidR="008E5BCB" w:rsidRPr="006D210C">
              <w:rPr>
                <w:sz w:val="20"/>
                <w:szCs w:val="20"/>
                <w:lang w:eastAsia="en-US"/>
              </w:rPr>
              <w:t>п</w:t>
            </w:r>
            <w:r w:rsidRPr="006D210C">
              <w:rPr>
                <w:sz w:val="20"/>
                <w:szCs w:val="20"/>
                <w:lang w:eastAsia="en-US"/>
              </w:rPr>
              <w:t>ретендент</w:t>
            </w:r>
            <w:r w:rsidR="004A3A6B" w:rsidRPr="006D210C">
              <w:rPr>
                <w:sz w:val="20"/>
                <w:szCs w:val="20"/>
                <w:lang w:eastAsia="en-US"/>
              </w:rPr>
              <w:t>ам</w:t>
            </w:r>
            <w:r w:rsidR="00EA4A55" w:rsidRPr="006D210C">
              <w:rPr>
                <w:sz w:val="20"/>
                <w:szCs w:val="20"/>
                <w:lang w:eastAsia="en-US"/>
              </w:rPr>
              <w:t>и</w:t>
            </w:r>
            <w:r w:rsidRPr="006D210C">
              <w:rPr>
                <w:sz w:val="20"/>
                <w:szCs w:val="20"/>
                <w:lang w:eastAsia="en-US"/>
              </w:rPr>
              <w:t xml:space="preserve"> </w:t>
            </w:r>
            <w:proofErr w:type="gramStart"/>
            <w:r w:rsidRPr="006D210C">
              <w:rPr>
                <w:sz w:val="20"/>
                <w:szCs w:val="20"/>
                <w:lang w:eastAsia="en-US"/>
              </w:rPr>
              <w:t xml:space="preserve">на заседании городской конкурсной комиссии непосредственно </w:t>
            </w:r>
            <w:r w:rsidR="004A3A6B" w:rsidRPr="006D210C">
              <w:rPr>
                <w:sz w:val="20"/>
                <w:szCs w:val="20"/>
                <w:lang w:eastAsia="en-US"/>
              </w:rPr>
              <w:t>перед</w:t>
            </w:r>
            <w:r w:rsidRPr="006D210C">
              <w:rPr>
                <w:sz w:val="20"/>
                <w:szCs w:val="20"/>
                <w:lang w:eastAsia="en-US"/>
              </w:rPr>
              <w:t xml:space="preserve"> вскрыти</w:t>
            </w:r>
            <w:r w:rsidR="004A3A6B" w:rsidRPr="006D210C">
              <w:rPr>
                <w:sz w:val="20"/>
                <w:szCs w:val="20"/>
                <w:lang w:eastAsia="en-US"/>
              </w:rPr>
              <w:t xml:space="preserve">ем </w:t>
            </w:r>
            <w:r w:rsidRPr="006D210C">
              <w:rPr>
                <w:sz w:val="20"/>
                <w:szCs w:val="20"/>
                <w:lang w:eastAsia="en-US"/>
              </w:rPr>
              <w:t>конвертов с заявками на участие в конкурсе</w:t>
            </w:r>
            <w:proofErr w:type="gramEnd"/>
            <w:r w:rsidRPr="006D210C">
              <w:rPr>
                <w:sz w:val="20"/>
                <w:szCs w:val="20"/>
                <w:lang w:eastAsia="en-US"/>
              </w:rPr>
              <w:t xml:space="preserve"> после объявления присутствующим о возможности </w:t>
            </w:r>
            <w:r w:rsidR="004A3A6B" w:rsidRPr="006D210C">
              <w:rPr>
                <w:sz w:val="20"/>
                <w:szCs w:val="20"/>
              </w:rPr>
              <w:t>подать заявку на    участие   в   открытом   конкурсе, изменить, отозвать поданные заявки на участие в открытом конкурсе</w:t>
            </w:r>
            <w:r w:rsidRPr="006D210C">
              <w:rPr>
                <w:sz w:val="20"/>
                <w:szCs w:val="20"/>
                <w:lang w:eastAsia="en-US"/>
              </w:rPr>
              <w:t>.</w:t>
            </w:r>
          </w:p>
        </w:tc>
      </w:tr>
      <w:tr w:rsidR="00986312" w:rsidRPr="006D210C" w:rsidTr="008F7C0C">
        <w:tc>
          <w:tcPr>
            <w:tcW w:w="5000" w:type="pct"/>
            <w:shd w:val="clear" w:color="auto" w:fill="FFFFFF"/>
            <w:vAlign w:val="center"/>
          </w:tcPr>
          <w:p w:rsidR="008F7C0C" w:rsidRPr="006D210C" w:rsidRDefault="008F7C0C">
            <w:pPr>
              <w:spacing w:line="276" w:lineRule="auto"/>
              <w:jc w:val="both"/>
              <w:rPr>
                <w:b/>
                <w:sz w:val="20"/>
                <w:szCs w:val="20"/>
                <w:lang w:eastAsia="en-US"/>
              </w:rPr>
            </w:pPr>
          </w:p>
          <w:p w:rsidR="008F7C0C" w:rsidRPr="006D210C" w:rsidRDefault="008F7C0C">
            <w:pPr>
              <w:spacing w:line="276" w:lineRule="auto"/>
              <w:jc w:val="both"/>
              <w:rPr>
                <w:sz w:val="20"/>
                <w:szCs w:val="20"/>
                <w:lang w:eastAsia="en-US"/>
              </w:rPr>
            </w:pPr>
            <w:r w:rsidRPr="006D210C">
              <w:rPr>
                <w:b/>
                <w:sz w:val="20"/>
                <w:szCs w:val="20"/>
                <w:lang w:eastAsia="en-US"/>
              </w:rPr>
              <w:t>Дата и время вскрытия конвертов с заявками на участие в открытом конкурсе:</w:t>
            </w:r>
            <w:r w:rsidRPr="006D210C">
              <w:rPr>
                <w:sz w:val="20"/>
                <w:szCs w:val="20"/>
                <w:lang w:eastAsia="en-US"/>
              </w:rPr>
              <w:t xml:space="preserve"> </w:t>
            </w:r>
          </w:p>
          <w:p w:rsidR="008F7C0C" w:rsidRPr="006D210C" w:rsidRDefault="00641B7C">
            <w:pPr>
              <w:spacing w:line="276" w:lineRule="auto"/>
              <w:rPr>
                <w:sz w:val="20"/>
                <w:szCs w:val="20"/>
                <w:lang w:eastAsia="en-US"/>
              </w:rPr>
            </w:pPr>
            <w:r>
              <w:rPr>
                <w:sz w:val="20"/>
                <w:szCs w:val="20"/>
                <w:lang w:eastAsia="en-US"/>
              </w:rPr>
              <w:t>21</w:t>
            </w:r>
            <w:r w:rsidR="008F7C0C" w:rsidRPr="006D210C">
              <w:rPr>
                <w:sz w:val="20"/>
                <w:szCs w:val="20"/>
                <w:lang w:eastAsia="en-US"/>
              </w:rPr>
              <w:t>.</w:t>
            </w:r>
            <w:r w:rsidR="008F7269" w:rsidRPr="006D210C">
              <w:rPr>
                <w:sz w:val="20"/>
                <w:szCs w:val="20"/>
                <w:lang w:eastAsia="en-US"/>
              </w:rPr>
              <w:t>11</w:t>
            </w:r>
            <w:r w:rsidR="008F7C0C" w:rsidRPr="006D210C">
              <w:rPr>
                <w:sz w:val="20"/>
                <w:szCs w:val="20"/>
                <w:lang w:eastAsia="en-US"/>
              </w:rPr>
              <w:t>.201</w:t>
            </w:r>
            <w:r w:rsidR="0010046D" w:rsidRPr="006D210C">
              <w:rPr>
                <w:sz w:val="20"/>
                <w:szCs w:val="20"/>
                <w:lang w:eastAsia="en-US"/>
              </w:rPr>
              <w:t>8</w:t>
            </w:r>
            <w:r w:rsidR="008329AF" w:rsidRPr="006D210C">
              <w:rPr>
                <w:sz w:val="20"/>
                <w:szCs w:val="20"/>
                <w:lang w:eastAsia="en-US"/>
              </w:rPr>
              <w:t xml:space="preserve"> </w:t>
            </w:r>
            <w:r w:rsidR="008F7C0C" w:rsidRPr="006D210C">
              <w:rPr>
                <w:sz w:val="20"/>
                <w:szCs w:val="20"/>
                <w:lang w:eastAsia="en-US"/>
              </w:rPr>
              <w:t xml:space="preserve">г. в </w:t>
            </w:r>
            <w:r w:rsidR="00986312" w:rsidRPr="006D210C">
              <w:rPr>
                <w:sz w:val="20"/>
                <w:szCs w:val="20"/>
                <w:lang w:eastAsia="en-US"/>
              </w:rPr>
              <w:t>10</w:t>
            </w:r>
            <w:r w:rsidR="008F7C0C" w:rsidRPr="006D210C">
              <w:rPr>
                <w:sz w:val="20"/>
                <w:szCs w:val="20"/>
                <w:lang w:eastAsia="en-US"/>
              </w:rPr>
              <w:t xml:space="preserve"> час. 00 мин. (время московское)</w:t>
            </w:r>
          </w:p>
          <w:p w:rsidR="008F7C0C" w:rsidRPr="006D210C" w:rsidRDefault="008F7C0C">
            <w:pPr>
              <w:spacing w:line="276" w:lineRule="auto"/>
              <w:rPr>
                <w:sz w:val="20"/>
                <w:szCs w:val="20"/>
                <w:lang w:eastAsia="en-US"/>
              </w:rPr>
            </w:pPr>
            <w:r w:rsidRPr="006D210C">
              <w:rPr>
                <w:b/>
                <w:bCs/>
                <w:sz w:val="20"/>
                <w:szCs w:val="20"/>
                <w:lang w:eastAsia="en-US"/>
              </w:rPr>
              <w:t>Место вскрытия конвертов:</w:t>
            </w:r>
          </w:p>
          <w:p w:rsidR="008F7C0C" w:rsidRPr="006D210C" w:rsidRDefault="005C5DB2">
            <w:pPr>
              <w:spacing w:line="276" w:lineRule="auto"/>
              <w:rPr>
                <w:sz w:val="20"/>
                <w:szCs w:val="20"/>
                <w:u w:val="single"/>
                <w:lang w:eastAsia="en-US"/>
              </w:rPr>
            </w:pPr>
            <w:r w:rsidRPr="006D210C">
              <w:rPr>
                <w:sz w:val="20"/>
                <w:szCs w:val="20"/>
                <w:u w:val="single"/>
                <w:lang w:eastAsia="en-US"/>
              </w:rPr>
              <w:t xml:space="preserve">170100, г. Тверь, ул. Вольного Новгорода, </w:t>
            </w:r>
            <w:r w:rsidR="008779BD" w:rsidRPr="006D210C">
              <w:rPr>
                <w:sz w:val="20"/>
                <w:szCs w:val="20"/>
                <w:u w:val="single"/>
                <w:lang w:eastAsia="en-US"/>
              </w:rPr>
              <w:t>10</w:t>
            </w:r>
            <w:r w:rsidRPr="006D210C">
              <w:rPr>
                <w:sz w:val="20"/>
                <w:szCs w:val="20"/>
                <w:u w:val="single"/>
                <w:lang w:eastAsia="en-US"/>
              </w:rPr>
              <w:t>, кабинет 4</w:t>
            </w:r>
            <w:r w:rsidR="008F7C0C" w:rsidRPr="006D210C">
              <w:rPr>
                <w:sz w:val="20"/>
                <w:szCs w:val="20"/>
                <w:u w:val="single"/>
                <w:lang w:eastAsia="en-US"/>
              </w:rPr>
              <w:t xml:space="preserve">. </w:t>
            </w:r>
          </w:p>
          <w:p w:rsidR="008F7C0C" w:rsidRPr="006D210C" w:rsidRDefault="005C5DB2" w:rsidP="004A3A6B">
            <w:pPr>
              <w:spacing w:line="276" w:lineRule="auto"/>
              <w:jc w:val="both"/>
              <w:rPr>
                <w:sz w:val="20"/>
                <w:szCs w:val="20"/>
                <w:lang w:eastAsia="en-US"/>
              </w:rPr>
            </w:pPr>
            <w:r w:rsidRPr="006D210C">
              <w:rPr>
                <w:sz w:val="20"/>
                <w:szCs w:val="20"/>
                <w:lang w:eastAsia="en-US"/>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r w:rsidR="008F7C0C" w:rsidRPr="006D210C">
              <w:rPr>
                <w:sz w:val="20"/>
                <w:szCs w:val="20"/>
                <w:lang w:eastAsia="en-US"/>
              </w:rPr>
              <w:t>.</w:t>
            </w:r>
          </w:p>
        </w:tc>
      </w:tr>
      <w:tr w:rsidR="00986312" w:rsidRPr="006D210C" w:rsidTr="008F7C0C">
        <w:tc>
          <w:tcPr>
            <w:tcW w:w="5000" w:type="pct"/>
            <w:shd w:val="clear" w:color="auto" w:fill="FFFFFF"/>
            <w:vAlign w:val="center"/>
            <w:hideMark/>
          </w:tcPr>
          <w:p w:rsidR="008F7C0C" w:rsidRPr="006D210C" w:rsidRDefault="008F7C0C">
            <w:pPr>
              <w:spacing w:line="276" w:lineRule="auto"/>
              <w:jc w:val="both"/>
              <w:rPr>
                <w:sz w:val="20"/>
                <w:szCs w:val="20"/>
                <w:lang w:eastAsia="en-US"/>
              </w:rPr>
            </w:pPr>
            <w:r w:rsidRPr="006D210C">
              <w:rPr>
                <w:b/>
                <w:bCs/>
                <w:sz w:val="20"/>
                <w:szCs w:val="20"/>
                <w:lang w:eastAsia="en-US"/>
              </w:rPr>
              <w:t xml:space="preserve">Место и дата рассмотрения заявок </w:t>
            </w:r>
            <w:r w:rsidRPr="006D210C">
              <w:rPr>
                <w:b/>
                <w:sz w:val="20"/>
                <w:szCs w:val="20"/>
                <w:lang w:eastAsia="en-US"/>
              </w:rPr>
              <w:t>на участие в открытом конкурсе:</w:t>
            </w:r>
            <w:r w:rsidRPr="006D210C">
              <w:rPr>
                <w:sz w:val="20"/>
                <w:szCs w:val="20"/>
                <w:lang w:eastAsia="en-US"/>
              </w:rPr>
              <w:t xml:space="preserve"> </w:t>
            </w:r>
          </w:p>
          <w:p w:rsidR="008F7C0C" w:rsidRPr="006D210C" w:rsidRDefault="00641B7C" w:rsidP="008F7269">
            <w:pPr>
              <w:spacing w:line="276" w:lineRule="auto"/>
              <w:jc w:val="both"/>
              <w:rPr>
                <w:sz w:val="20"/>
                <w:szCs w:val="20"/>
                <w:lang w:eastAsia="en-US"/>
              </w:rPr>
            </w:pPr>
            <w:r>
              <w:rPr>
                <w:sz w:val="20"/>
                <w:szCs w:val="20"/>
                <w:lang w:eastAsia="en-US"/>
              </w:rPr>
              <w:t>28</w:t>
            </w:r>
            <w:r w:rsidR="008F7C0C" w:rsidRPr="006D210C">
              <w:rPr>
                <w:sz w:val="20"/>
                <w:szCs w:val="20"/>
                <w:lang w:eastAsia="en-US"/>
              </w:rPr>
              <w:t>.</w:t>
            </w:r>
            <w:r w:rsidR="008F7269" w:rsidRPr="006D210C">
              <w:rPr>
                <w:sz w:val="20"/>
                <w:szCs w:val="20"/>
                <w:lang w:eastAsia="en-US"/>
              </w:rPr>
              <w:t>11</w:t>
            </w:r>
            <w:r w:rsidR="008F7C0C" w:rsidRPr="006D210C">
              <w:rPr>
                <w:sz w:val="20"/>
                <w:szCs w:val="20"/>
                <w:lang w:eastAsia="en-US"/>
              </w:rPr>
              <w:t>.201</w:t>
            </w:r>
            <w:r w:rsidR="0010046D" w:rsidRPr="006D210C">
              <w:rPr>
                <w:sz w:val="20"/>
                <w:szCs w:val="20"/>
                <w:lang w:eastAsia="en-US"/>
              </w:rPr>
              <w:t>8</w:t>
            </w:r>
            <w:r w:rsidR="008F7C0C" w:rsidRPr="006D210C">
              <w:rPr>
                <w:sz w:val="20"/>
                <w:szCs w:val="20"/>
                <w:lang w:eastAsia="en-US"/>
              </w:rPr>
              <w:t xml:space="preserve"> г</w:t>
            </w:r>
            <w:r w:rsidR="00EA4A55" w:rsidRPr="006D210C">
              <w:rPr>
                <w:sz w:val="20"/>
                <w:szCs w:val="20"/>
                <w:lang w:eastAsia="en-US"/>
              </w:rPr>
              <w:t xml:space="preserve">., по адресу: </w:t>
            </w:r>
            <w:r w:rsidR="008F7C0C" w:rsidRPr="006D210C">
              <w:rPr>
                <w:sz w:val="20"/>
                <w:szCs w:val="20"/>
                <w:lang w:eastAsia="en-US"/>
              </w:rPr>
              <w:t xml:space="preserve">170100, г. Тверь, ул. Вольного Новгорода, </w:t>
            </w:r>
            <w:r w:rsidR="008779BD" w:rsidRPr="006D210C">
              <w:rPr>
                <w:sz w:val="20"/>
                <w:szCs w:val="20"/>
                <w:lang w:eastAsia="en-US"/>
              </w:rPr>
              <w:t>10</w:t>
            </w:r>
            <w:r w:rsidR="008F7C0C" w:rsidRPr="006D210C">
              <w:rPr>
                <w:sz w:val="20"/>
                <w:szCs w:val="20"/>
                <w:lang w:eastAsia="en-US"/>
              </w:rPr>
              <w:t>, кабинет 4</w:t>
            </w:r>
            <w:r w:rsidR="00095F9A" w:rsidRPr="006D210C">
              <w:rPr>
                <w:sz w:val="20"/>
                <w:szCs w:val="20"/>
                <w:lang w:eastAsia="en-US"/>
              </w:rPr>
              <w:t>.</w:t>
            </w:r>
          </w:p>
        </w:tc>
      </w:tr>
      <w:tr w:rsidR="00986312" w:rsidRPr="006D210C" w:rsidTr="0010046D">
        <w:trPr>
          <w:trHeight w:val="495"/>
        </w:trPr>
        <w:tc>
          <w:tcPr>
            <w:tcW w:w="5000" w:type="pct"/>
            <w:shd w:val="clear" w:color="auto" w:fill="FFFFFF"/>
            <w:vAlign w:val="center"/>
            <w:hideMark/>
          </w:tcPr>
          <w:p w:rsidR="008F7C0C" w:rsidRPr="006D210C" w:rsidRDefault="008F7C0C" w:rsidP="00641B7C">
            <w:pPr>
              <w:spacing w:line="276" w:lineRule="auto"/>
              <w:jc w:val="both"/>
              <w:rPr>
                <w:sz w:val="20"/>
                <w:szCs w:val="20"/>
                <w:lang w:eastAsia="en-US"/>
              </w:rPr>
            </w:pPr>
            <w:r w:rsidRPr="006D210C">
              <w:rPr>
                <w:b/>
                <w:bCs/>
                <w:sz w:val="20"/>
                <w:szCs w:val="20"/>
                <w:lang w:eastAsia="en-US"/>
              </w:rPr>
              <w:t xml:space="preserve">Место и дата подведения итогов открытого конкурса (оценки и сопоставления заявок на участие в открытом конкурсе): </w:t>
            </w:r>
            <w:r w:rsidR="00641B7C">
              <w:rPr>
                <w:bCs/>
                <w:sz w:val="20"/>
                <w:szCs w:val="20"/>
                <w:lang w:eastAsia="en-US"/>
              </w:rPr>
              <w:t>30</w:t>
            </w:r>
            <w:bookmarkStart w:id="0" w:name="_GoBack"/>
            <w:bookmarkEnd w:id="0"/>
            <w:r w:rsidRPr="006D210C">
              <w:rPr>
                <w:sz w:val="20"/>
                <w:szCs w:val="20"/>
                <w:lang w:eastAsia="en-US"/>
              </w:rPr>
              <w:t>.</w:t>
            </w:r>
            <w:r w:rsidR="008F7269" w:rsidRPr="006D210C">
              <w:rPr>
                <w:sz w:val="20"/>
                <w:szCs w:val="20"/>
                <w:lang w:eastAsia="en-US"/>
              </w:rPr>
              <w:t>11</w:t>
            </w:r>
            <w:r w:rsidRPr="006D210C">
              <w:rPr>
                <w:sz w:val="20"/>
                <w:szCs w:val="20"/>
                <w:lang w:eastAsia="en-US"/>
              </w:rPr>
              <w:t>.201</w:t>
            </w:r>
            <w:r w:rsidR="0010046D" w:rsidRPr="006D210C">
              <w:rPr>
                <w:sz w:val="20"/>
                <w:szCs w:val="20"/>
                <w:lang w:eastAsia="en-US"/>
              </w:rPr>
              <w:t>8</w:t>
            </w:r>
            <w:r w:rsidRPr="006D210C">
              <w:rPr>
                <w:sz w:val="20"/>
                <w:szCs w:val="20"/>
                <w:lang w:eastAsia="en-US"/>
              </w:rPr>
              <w:t xml:space="preserve"> г.</w:t>
            </w:r>
            <w:r w:rsidR="00EA4A55" w:rsidRPr="006D210C">
              <w:rPr>
                <w:sz w:val="20"/>
                <w:szCs w:val="20"/>
                <w:lang w:eastAsia="en-US"/>
              </w:rPr>
              <w:t xml:space="preserve">, по адресу </w:t>
            </w:r>
            <w:r w:rsidRPr="006D210C">
              <w:rPr>
                <w:sz w:val="20"/>
                <w:szCs w:val="20"/>
                <w:lang w:eastAsia="en-US"/>
              </w:rPr>
              <w:t xml:space="preserve">170100, г. Тверь, ул. Вольного Новгорода, </w:t>
            </w:r>
            <w:r w:rsidR="008779BD" w:rsidRPr="006D210C">
              <w:rPr>
                <w:sz w:val="20"/>
                <w:szCs w:val="20"/>
                <w:lang w:eastAsia="en-US"/>
              </w:rPr>
              <w:t>10</w:t>
            </w:r>
            <w:r w:rsidRPr="006D210C">
              <w:rPr>
                <w:sz w:val="20"/>
                <w:szCs w:val="20"/>
                <w:lang w:eastAsia="en-US"/>
              </w:rPr>
              <w:t>, кабинет 4.</w:t>
            </w:r>
          </w:p>
        </w:tc>
      </w:tr>
    </w:tbl>
    <w:p w:rsidR="008F7C0C" w:rsidRPr="006D210C" w:rsidRDefault="008F7C0C" w:rsidP="008F7C0C">
      <w:pPr>
        <w:autoSpaceDE w:val="0"/>
        <w:autoSpaceDN w:val="0"/>
        <w:adjustRightInd w:val="0"/>
        <w:jc w:val="both"/>
        <w:outlineLvl w:val="1"/>
        <w:rPr>
          <w:b/>
          <w:bCs/>
          <w:sz w:val="20"/>
          <w:szCs w:val="20"/>
        </w:rPr>
      </w:pPr>
    </w:p>
    <w:p w:rsidR="00CD76DB" w:rsidRPr="006D210C" w:rsidRDefault="00CD76DB" w:rsidP="00CD76DB">
      <w:pPr>
        <w:autoSpaceDE w:val="0"/>
        <w:autoSpaceDN w:val="0"/>
        <w:adjustRightInd w:val="0"/>
        <w:jc w:val="both"/>
        <w:outlineLvl w:val="1"/>
        <w:rPr>
          <w:b/>
          <w:sz w:val="20"/>
          <w:szCs w:val="20"/>
        </w:rPr>
      </w:pPr>
      <w:r w:rsidRPr="006D210C">
        <w:rPr>
          <w:b/>
          <w:sz w:val="20"/>
          <w:szCs w:val="20"/>
        </w:rPr>
        <w:t>Размер, порядок и сроки внесения платы за предоставление конкурсной документации на бумажном носителе:</w:t>
      </w:r>
    </w:p>
    <w:p w:rsidR="00CD76DB" w:rsidRPr="006D210C" w:rsidRDefault="00CD76DB" w:rsidP="00CD76DB">
      <w:pPr>
        <w:autoSpaceDE w:val="0"/>
        <w:autoSpaceDN w:val="0"/>
        <w:adjustRightInd w:val="0"/>
        <w:jc w:val="both"/>
        <w:outlineLvl w:val="1"/>
        <w:rPr>
          <w:b/>
          <w:sz w:val="20"/>
          <w:szCs w:val="20"/>
        </w:rPr>
      </w:pPr>
      <w:r w:rsidRPr="006D210C">
        <w:rPr>
          <w:sz w:val="20"/>
          <w:szCs w:val="20"/>
        </w:rPr>
        <w:t xml:space="preserve">Предоставление конкурсной документации </w:t>
      </w:r>
      <w:r w:rsidR="007C2DF7" w:rsidRPr="006D210C">
        <w:rPr>
          <w:sz w:val="20"/>
          <w:szCs w:val="20"/>
        </w:rPr>
        <w:t xml:space="preserve">на бумажном носителе </w:t>
      </w:r>
      <w:r w:rsidRPr="006D210C">
        <w:rPr>
          <w:sz w:val="20"/>
          <w:szCs w:val="20"/>
        </w:rPr>
        <w:t>осуществляется без взимания платы.</w:t>
      </w:r>
    </w:p>
    <w:p w:rsidR="00CD76DB" w:rsidRPr="006D210C" w:rsidRDefault="00CD76DB" w:rsidP="00CD76DB">
      <w:pPr>
        <w:autoSpaceDE w:val="0"/>
        <w:autoSpaceDN w:val="0"/>
        <w:adjustRightInd w:val="0"/>
        <w:jc w:val="both"/>
        <w:outlineLvl w:val="1"/>
        <w:rPr>
          <w:b/>
          <w:bCs/>
          <w:sz w:val="20"/>
          <w:szCs w:val="20"/>
        </w:rPr>
      </w:pPr>
      <w:r w:rsidRPr="006D210C">
        <w:rPr>
          <w:b/>
          <w:bCs/>
          <w:sz w:val="20"/>
          <w:szCs w:val="20"/>
        </w:rPr>
        <w:t xml:space="preserve">Срок, место и порядок предоставления конкурсной документации: </w:t>
      </w:r>
    </w:p>
    <w:p w:rsidR="004A3A6B" w:rsidRPr="006D210C" w:rsidRDefault="004A3A6B" w:rsidP="004A3A6B">
      <w:pPr>
        <w:tabs>
          <w:tab w:val="left" w:pos="493"/>
          <w:tab w:val="left" w:pos="2804"/>
        </w:tabs>
        <w:autoSpaceDE w:val="0"/>
        <w:autoSpaceDN w:val="0"/>
        <w:adjustRightInd w:val="0"/>
        <w:outlineLvl w:val="1"/>
        <w:rPr>
          <w:bCs/>
          <w:sz w:val="20"/>
          <w:szCs w:val="20"/>
        </w:rPr>
      </w:pPr>
      <w:r w:rsidRPr="006D210C">
        <w:rPr>
          <w:sz w:val="20"/>
          <w:szCs w:val="20"/>
        </w:rPr>
        <w:t xml:space="preserve">Конкурсная документация размещена на официальном сайте администрации города Твери в информационно-телекоммуникационной сети Интернет по адресу: </w:t>
      </w:r>
      <w:hyperlink r:id="rId9" w:history="1">
        <w:r w:rsidRPr="006D210C">
          <w:rPr>
            <w:rStyle w:val="a5"/>
            <w:color w:val="auto"/>
            <w:sz w:val="20"/>
            <w:szCs w:val="20"/>
            <w:lang w:val="ru-RU" w:eastAsia="ru-RU"/>
          </w:rPr>
          <w:t>http://www.tver.ru</w:t>
        </w:r>
      </w:hyperlink>
      <w:r w:rsidR="00A842D4" w:rsidRPr="006D210C">
        <w:rPr>
          <w:bCs/>
          <w:sz w:val="20"/>
          <w:szCs w:val="20"/>
        </w:rPr>
        <w:t xml:space="preserve"> для ознакомления без взимания платы.</w:t>
      </w:r>
    </w:p>
    <w:p w:rsidR="008F7269" w:rsidRPr="006D210C" w:rsidRDefault="008F7269" w:rsidP="008F7269">
      <w:pPr>
        <w:autoSpaceDE w:val="0"/>
        <w:autoSpaceDN w:val="0"/>
        <w:adjustRightInd w:val="0"/>
        <w:jc w:val="both"/>
        <w:outlineLvl w:val="1"/>
        <w:rPr>
          <w:bCs/>
          <w:sz w:val="20"/>
          <w:szCs w:val="20"/>
        </w:rPr>
      </w:pPr>
      <w:r w:rsidRPr="006D210C">
        <w:rPr>
          <w:bCs/>
          <w:sz w:val="20"/>
          <w:szCs w:val="20"/>
        </w:rPr>
        <w:t>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 указанной в настоящем извещении.</w:t>
      </w:r>
    </w:p>
    <w:p w:rsidR="00095F9A" w:rsidRPr="006D210C" w:rsidRDefault="00095F9A" w:rsidP="00095F9A">
      <w:pPr>
        <w:autoSpaceDE w:val="0"/>
        <w:autoSpaceDN w:val="0"/>
        <w:adjustRightInd w:val="0"/>
        <w:jc w:val="both"/>
        <w:outlineLvl w:val="1"/>
        <w:rPr>
          <w:bCs/>
          <w:sz w:val="20"/>
          <w:szCs w:val="20"/>
        </w:rPr>
      </w:pPr>
      <w:r w:rsidRPr="006D210C">
        <w:rPr>
          <w:bCs/>
          <w:sz w:val="20"/>
          <w:szCs w:val="20"/>
          <w:u w:val="single"/>
        </w:rPr>
        <w:t>Департамент</w:t>
      </w:r>
      <w:r w:rsidRPr="006D210C">
        <w:rPr>
          <w:bCs/>
          <w:sz w:val="20"/>
          <w:szCs w:val="20"/>
        </w:rPr>
        <w:t xml:space="preserve">  предоставляет конкурсную документацию </w:t>
      </w:r>
      <w:r w:rsidR="002064DB" w:rsidRPr="006D210C">
        <w:rPr>
          <w:bCs/>
          <w:sz w:val="20"/>
          <w:szCs w:val="20"/>
        </w:rPr>
        <w:t xml:space="preserve">на бумажном носителе </w:t>
      </w:r>
      <w:r w:rsidRPr="006D210C">
        <w:rPr>
          <w:bCs/>
          <w:sz w:val="20"/>
          <w:szCs w:val="20"/>
        </w:rPr>
        <w:t xml:space="preserve">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6D210C">
        <w:rPr>
          <w:bCs/>
          <w:sz w:val="20"/>
          <w:szCs w:val="20"/>
        </w:rPr>
        <w:t>каб</w:t>
      </w:r>
      <w:proofErr w:type="spellEnd"/>
      <w:r w:rsidRPr="006D210C">
        <w:rPr>
          <w:bCs/>
          <w:sz w:val="20"/>
          <w:szCs w:val="20"/>
        </w:rPr>
        <w:t xml:space="preserve">. </w:t>
      </w:r>
      <w:r w:rsidR="0010046D" w:rsidRPr="006D210C">
        <w:rPr>
          <w:bCs/>
          <w:sz w:val="20"/>
          <w:szCs w:val="20"/>
        </w:rPr>
        <w:t>32</w:t>
      </w:r>
      <w:r w:rsidRPr="006D210C">
        <w:rPr>
          <w:bCs/>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095F9A" w:rsidRPr="006D210C" w:rsidRDefault="00095F9A" w:rsidP="00095F9A">
      <w:pPr>
        <w:autoSpaceDE w:val="0"/>
        <w:autoSpaceDN w:val="0"/>
        <w:adjustRightInd w:val="0"/>
        <w:jc w:val="both"/>
        <w:outlineLvl w:val="1"/>
        <w:rPr>
          <w:bCs/>
          <w:sz w:val="20"/>
          <w:szCs w:val="20"/>
        </w:rPr>
      </w:pPr>
      <w:r w:rsidRPr="006D210C">
        <w:rPr>
          <w:bCs/>
          <w:sz w:val="20"/>
          <w:szCs w:val="20"/>
        </w:rPr>
        <w:t>Конкурсная документация предоставляется Департаментом в течение 2 (двух) рабочих дней со дня получения соответствующего заявления.</w:t>
      </w:r>
    </w:p>
    <w:p w:rsidR="00CD76DB" w:rsidRPr="006D210C" w:rsidRDefault="00CD76DB" w:rsidP="00CD76DB">
      <w:pPr>
        <w:autoSpaceDE w:val="0"/>
        <w:autoSpaceDN w:val="0"/>
        <w:adjustRightInd w:val="0"/>
        <w:jc w:val="both"/>
        <w:outlineLvl w:val="1"/>
        <w:rPr>
          <w:bCs/>
          <w:sz w:val="20"/>
          <w:szCs w:val="20"/>
        </w:rPr>
      </w:pPr>
      <w:r w:rsidRPr="006D210C">
        <w:rPr>
          <w:bCs/>
          <w:sz w:val="20"/>
          <w:szCs w:val="20"/>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CD76DB" w:rsidRDefault="00CD76DB" w:rsidP="00CD76DB">
      <w:pPr>
        <w:autoSpaceDE w:val="0"/>
        <w:autoSpaceDN w:val="0"/>
        <w:adjustRightInd w:val="0"/>
        <w:jc w:val="both"/>
        <w:outlineLvl w:val="1"/>
        <w:rPr>
          <w:bCs/>
          <w:sz w:val="20"/>
          <w:szCs w:val="20"/>
        </w:rPr>
      </w:pPr>
      <w:r w:rsidRPr="006D210C">
        <w:rPr>
          <w:bCs/>
          <w:sz w:val="20"/>
          <w:szCs w:val="20"/>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sectPr w:rsidR="00CD76DB" w:rsidSect="002064DB">
      <w:pgSz w:w="11906" w:h="16838"/>
      <w:pgMar w:top="426" w:right="424"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EB0D4BC"/>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nsid w:val="20FD37CF"/>
    <w:multiLevelType w:val="hybridMultilevel"/>
    <w:tmpl w:val="98B84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C3D51"/>
    <w:rsid w:val="000239F0"/>
    <w:rsid w:val="00024221"/>
    <w:rsid w:val="00050343"/>
    <w:rsid w:val="00055181"/>
    <w:rsid w:val="00057E5B"/>
    <w:rsid w:val="000619F0"/>
    <w:rsid w:val="00064F60"/>
    <w:rsid w:val="00095F9A"/>
    <w:rsid w:val="000966C1"/>
    <w:rsid w:val="000B6451"/>
    <w:rsid w:val="000B6E06"/>
    <w:rsid w:val="000C42A4"/>
    <w:rsid w:val="000E0E26"/>
    <w:rsid w:val="000E1778"/>
    <w:rsid w:val="000E48D2"/>
    <w:rsid w:val="000E5A59"/>
    <w:rsid w:val="0010046D"/>
    <w:rsid w:val="0010334A"/>
    <w:rsid w:val="00110AC1"/>
    <w:rsid w:val="0011267D"/>
    <w:rsid w:val="00127F6B"/>
    <w:rsid w:val="001461B8"/>
    <w:rsid w:val="001511EE"/>
    <w:rsid w:val="001529B5"/>
    <w:rsid w:val="001725FA"/>
    <w:rsid w:val="001913A0"/>
    <w:rsid w:val="00191C39"/>
    <w:rsid w:val="001B5B7F"/>
    <w:rsid w:val="001C1DC2"/>
    <w:rsid w:val="001D4A14"/>
    <w:rsid w:val="001D5DE2"/>
    <w:rsid w:val="001D6126"/>
    <w:rsid w:val="001D7005"/>
    <w:rsid w:val="002064DB"/>
    <w:rsid w:val="00211D4D"/>
    <w:rsid w:val="00230D19"/>
    <w:rsid w:val="00253C5E"/>
    <w:rsid w:val="00274D00"/>
    <w:rsid w:val="0028439F"/>
    <w:rsid w:val="0028587D"/>
    <w:rsid w:val="002A1F72"/>
    <w:rsid w:val="002A3594"/>
    <w:rsid w:val="002B34C8"/>
    <w:rsid w:val="002D04DB"/>
    <w:rsid w:val="002D1824"/>
    <w:rsid w:val="002D4DA7"/>
    <w:rsid w:val="0031260B"/>
    <w:rsid w:val="00316F28"/>
    <w:rsid w:val="00333562"/>
    <w:rsid w:val="003340A6"/>
    <w:rsid w:val="003424FA"/>
    <w:rsid w:val="0035720E"/>
    <w:rsid w:val="0036291D"/>
    <w:rsid w:val="00376AF8"/>
    <w:rsid w:val="00381141"/>
    <w:rsid w:val="003B2519"/>
    <w:rsid w:val="00403096"/>
    <w:rsid w:val="004435CB"/>
    <w:rsid w:val="004445F3"/>
    <w:rsid w:val="00474195"/>
    <w:rsid w:val="00476438"/>
    <w:rsid w:val="00481B46"/>
    <w:rsid w:val="004A3A6B"/>
    <w:rsid w:val="004B3B23"/>
    <w:rsid w:val="004C127B"/>
    <w:rsid w:val="004C6874"/>
    <w:rsid w:val="004D1B86"/>
    <w:rsid w:val="004D1CFF"/>
    <w:rsid w:val="004E065D"/>
    <w:rsid w:val="004F7B89"/>
    <w:rsid w:val="00503773"/>
    <w:rsid w:val="00505D7D"/>
    <w:rsid w:val="005217EF"/>
    <w:rsid w:val="005430E1"/>
    <w:rsid w:val="005443E3"/>
    <w:rsid w:val="005513B8"/>
    <w:rsid w:val="0056487C"/>
    <w:rsid w:val="00595FB6"/>
    <w:rsid w:val="00596A0E"/>
    <w:rsid w:val="005B08B8"/>
    <w:rsid w:val="005B181C"/>
    <w:rsid w:val="005B1FC5"/>
    <w:rsid w:val="005B385A"/>
    <w:rsid w:val="005B55F9"/>
    <w:rsid w:val="005C5DB2"/>
    <w:rsid w:val="005F150F"/>
    <w:rsid w:val="005F388F"/>
    <w:rsid w:val="005F5342"/>
    <w:rsid w:val="005F5ECD"/>
    <w:rsid w:val="00626462"/>
    <w:rsid w:val="00637A29"/>
    <w:rsid w:val="00641B7C"/>
    <w:rsid w:val="00645BD5"/>
    <w:rsid w:val="00646939"/>
    <w:rsid w:val="006605A8"/>
    <w:rsid w:val="00660C56"/>
    <w:rsid w:val="0066626D"/>
    <w:rsid w:val="00672DD8"/>
    <w:rsid w:val="00673DC1"/>
    <w:rsid w:val="00674683"/>
    <w:rsid w:val="00681BB6"/>
    <w:rsid w:val="0069722C"/>
    <w:rsid w:val="006D210C"/>
    <w:rsid w:val="00750064"/>
    <w:rsid w:val="007635AA"/>
    <w:rsid w:val="00771E14"/>
    <w:rsid w:val="00783F19"/>
    <w:rsid w:val="00792792"/>
    <w:rsid w:val="007C2DF7"/>
    <w:rsid w:val="007D7C74"/>
    <w:rsid w:val="007E2D01"/>
    <w:rsid w:val="007F1320"/>
    <w:rsid w:val="007F3832"/>
    <w:rsid w:val="00801465"/>
    <w:rsid w:val="00813996"/>
    <w:rsid w:val="008273F2"/>
    <w:rsid w:val="008329AF"/>
    <w:rsid w:val="00834345"/>
    <w:rsid w:val="008576C4"/>
    <w:rsid w:val="008703C0"/>
    <w:rsid w:val="0087299A"/>
    <w:rsid w:val="00873F36"/>
    <w:rsid w:val="008779BD"/>
    <w:rsid w:val="00891364"/>
    <w:rsid w:val="008A06B1"/>
    <w:rsid w:val="008A1A0C"/>
    <w:rsid w:val="008B33BF"/>
    <w:rsid w:val="008C3D51"/>
    <w:rsid w:val="008E5BCB"/>
    <w:rsid w:val="008F2A64"/>
    <w:rsid w:val="008F7269"/>
    <w:rsid w:val="008F7C0C"/>
    <w:rsid w:val="009066D2"/>
    <w:rsid w:val="00907451"/>
    <w:rsid w:val="00914D0D"/>
    <w:rsid w:val="00925637"/>
    <w:rsid w:val="00934617"/>
    <w:rsid w:val="00951E07"/>
    <w:rsid w:val="009742E2"/>
    <w:rsid w:val="00986312"/>
    <w:rsid w:val="00987E21"/>
    <w:rsid w:val="00995480"/>
    <w:rsid w:val="009A0C32"/>
    <w:rsid w:val="009B74DD"/>
    <w:rsid w:val="009B76CF"/>
    <w:rsid w:val="009E00B0"/>
    <w:rsid w:val="009E0721"/>
    <w:rsid w:val="009E4D15"/>
    <w:rsid w:val="00A1358C"/>
    <w:rsid w:val="00A46B4F"/>
    <w:rsid w:val="00A5466F"/>
    <w:rsid w:val="00A570FA"/>
    <w:rsid w:val="00A57311"/>
    <w:rsid w:val="00A81D28"/>
    <w:rsid w:val="00A842D4"/>
    <w:rsid w:val="00A94AB4"/>
    <w:rsid w:val="00A95D10"/>
    <w:rsid w:val="00AC52E4"/>
    <w:rsid w:val="00AC7742"/>
    <w:rsid w:val="00B15A61"/>
    <w:rsid w:val="00B26085"/>
    <w:rsid w:val="00B31111"/>
    <w:rsid w:val="00B44AD6"/>
    <w:rsid w:val="00B55C9D"/>
    <w:rsid w:val="00B711D7"/>
    <w:rsid w:val="00B81FD8"/>
    <w:rsid w:val="00B8728C"/>
    <w:rsid w:val="00BA030B"/>
    <w:rsid w:val="00BA10C1"/>
    <w:rsid w:val="00BD15E7"/>
    <w:rsid w:val="00BD34F6"/>
    <w:rsid w:val="00BE7A65"/>
    <w:rsid w:val="00BE7AB9"/>
    <w:rsid w:val="00BF1D75"/>
    <w:rsid w:val="00BF4155"/>
    <w:rsid w:val="00BF5A0A"/>
    <w:rsid w:val="00C120C6"/>
    <w:rsid w:val="00C14C19"/>
    <w:rsid w:val="00C21FFB"/>
    <w:rsid w:val="00C47FFB"/>
    <w:rsid w:val="00C5678B"/>
    <w:rsid w:val="00CA6E03"/>
    <w:rsid w:val="00CD203C"/>
    <w:rsid w:val="00CD76DB"/>
    <w:rsid w:val="00CE7FFA"/>
    <w:rsid w:val="00D04619"/>
    <w:rsid w:val="00D14709"/>
    <w:rsid w:val="00D25537"/>
    <w:rsid w:val="00D51FBC"/>
    <w:rsid w:val="00D526C6"/>
    <w:rsid w:val="00D5462A"/>
    <w:rsid w:val="00D6025B"/>
    <w:rsid w:val="00D60D04"/>
    <w:rsid w:val="00D81DE2"/>
    <w:rsid w:val="00D84025"/>
    <w:rsid w:val="00DB0694"/>
    <w:rsid w:val="00DD13C8"/>
    <w:rsid w:val="00DE285F"/>
    <w:rsid w:val="00DE6D2A"/>
    <w:rsid w:val="00DF2DD4"/>
    <w:rsid w:val="00DF5E21"/>
    <w:rsid w:val="00E12EFE"/>
    <w:rsid w:val="00E206F2"/>
    <w:rsid w:val="00E43B33"/>
    <w:rsid w:val="00E537D4"/>
    <w:rsid w:val="00E5456C"/>
    <w:rsid w:val="00E7776A"/>
    <w:rsid w:val="00E83121"/>
    <w:rsid w:val="00E9282B"/>
    <w:rsid w:val="00EA4A55"/>
    <w:rsid w:val="00EC1724"/>
    <w:rsid w:val="00ED0B9B"/>
    <w:rsid w:val="00ED1462"/>
    <w:rsid w:val="00EF68AA"/>
    <w:rsid w:val="00F07B84"/>
    <w:rsid w:val="00F103B9"/>
    <w:rsid w:val="00F1390F"/>
    <w:rsid w:val="00F27201"/>
    <w:rsid w:val="00F27B13"/>
    <w:rsid w:val="00F4184C"/>
    <w:rsid w:val="00F41F9A"/>
    <w:rsid w:val="00F7556B"/>
    <w:rsid w:val="00F7635F"/>
    <w:rsid w:val="00F77865"/>
    <w:rsid w:val="00F80D11"/>
    <w:rsid w:val="00FB2558"/>
    <w:rsid w:val="00FD69B3"/>
    <w:rsid w:val="00FE14D4"/>
    <w:rsid w:val="00FE6AA8"/>
    <w:rsid w:val="00FF3CAA"/>
    <w:rsid w:val="00FF6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51"/>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3D51"/>
    <w:pPr>
      <w:spacing w:before="100" w:beforeAutospacing="1" w:after="100" w:afterAutospacing="1"/>
      <w:ind w:firstLine="709"/>
      <w:jc w:val="both"/>
    </w:pPr>
  </w:style>
  <w:style w:type="character" w:styleId="a4">
    <w:name w:val="Strong"/>
    <w:uiPriority w:val="22"/>
    <w:qFormat/>
    <w:rsid w:val="008C3D51"/>
    <w:rPr>
      <w:b/>
      <w:bCs/>
    </w:rPr>
  </w:style>
  <w:style w:type="paragraph" w:styleId="2">
    <w:name w:val="List Bullet 2"/>
    <w:basedOn w:val="a"/>
    <w:link w:val="20"/>
    <w:rsid w:val="008C3D51"/>
    <w:pPr>
      <w:numPr>
        <w:numId w:val="1"/>
      </w:numPr>
    </w:pPr>
  </w:style>
  <w:style w:type="character" w:customStyle="1" w:styleId="20">
    <w:name w:val="Маркированный список 2 Знак"/>
    <w:link w:val="2"/>
    <w:rsid w:val="008C3D51"/>
    <w:rPr>
      <w:rFonts w:eastAsia="Times New Roman" w:cs="Times New Roman"/>
      <w:szCs w:val="24"/>
      <w:lang w:eastAsia="ru-RU"/>
    </w:rPr>
  </w:style>
  <w:style w:type="character" w:styleId="a5">
    <w:name w:val="Hyperlink"/>
    <w:rsid w:val="008C3D51"/>
    <w:rPr>
      <w:color w:val="0000FF"/>
      <w:u w:val="single"/>
      <w:lang w:val="en-US" w:eastAsia="en-US" w:bidi="ar-SA"/>
    </w:rPr>
  </w:style>
  <w:style w:type="paragraph" w:customStyle="1" w:styleId="ConsPlusNormal">
    <w:name w:val="ConsPlusNormal"/>
    <w:rsid w:val="008C3D51"/>
    <w:pPr>
      <w:autoSpaceDE w:val="0"/>
      <w:autoSpaceDN w:val="0"/>
      <w:adjustRightInd w:val="0"/>
      <w:spacing w:after="0" w:line="240" w:lineRule="auto"/>
    </w:pPr>
    <w:rPr>
      <w:rFonts w:eastAsia="Times New Roman" w:cs="Times New Roman"/>
      <w:sz w:val="28"/>
      <w:szCs w:val="28"/>
      <w:lang w:eastAsia="ru-RU"/>
    </w:rPr>
  </w:style>
  <w:style w:type="paragraph" w:styleId="a6">
    <w:name w:val="Balloon Text"/>
    <w:basedOn w:val="a"/>
    <w:link w:val="a7"/>
    <w:uiPriority w:val="99"/>
    <w:semiHidden/>
    <w:unhideWhenUsed/>
    <w:rsid w:val="00637A29"/>
    <w:rPr>
      <w:rFonts w:ascii="Tahoma" w:hAnsi="Tahoma" w:cs="Tahoma"/>
      <w:sz w:val="16"/>
      <w:szCs w:val="16"/>
    </w:rPr>
  </w:style>
  <w:style w:type="character" w:customStyle="1" w:styleId="a7">
    <w:name w:val="Текст выноски Знак"/>
    <w:basedOn w:val="a0"/>
    <w:link w:val="a6"/>
    <w:uiPriority w:val="99"/>
    <w:semiHidden/>
    <w:rsid w:val="00637A2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D51"/>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3D51"/>
    <w:pPr>
      <w:spacing w:before="100" w:beforeAutospacing="1" w:after="100" w:afterAutospacing="1"/>
      <w:ind w:firstLine="709"/>
      <w:jc w:val="both"/>
    </w:pPr>
  </w:style>
  <w:style w:type="character" w:styleId="a4">
    <w:name w:val="Strong"/>
    <w:uiPriority w:val="22"/>
    <w:qFormat/>
    <w:rsid w:val="008C3D51"/>
    <w:rPr>
      <w:b/>
      <w:bCs/>
    </w:rPr>
  </w:style>
  <w:style w:type="paragraph" w:styleId="2">
    <w:name w:val="List Bullet 2"/>
    <w:basedOn w:val="a"/>
    <w:link w:val="20"/>
    <w:rsid w:val="008C3D51"/>
    <w:pPr>
      <w:numPr>
        <w:numId w:val="1"/>
      </w:numPr>
    </w:pPr>
  </w:style>
  <w:style w:type="character" w:customStyle="1" w:styleId="20">
    <w:name w:val="Маркированный список 2 Знак"/>
    <w:link w:val="2"/>
    <w:rsid w:val="008C3D51"/>
    <w:rPr>
      <w:rFonts w:eastAsia="Times New Roman" w:cs="Times New Roman"/>
      <w:szCs w:val="24"/>
      <w:lang w:eastAsia="ru-RU"/>
    </w:rPr>
  </w:style>
  <w:style w:type="character" w:styleId="a5">
    <w:name w:val="Hyperlink"/>
    <w:rsid w:val="008C3D51"/>
    <w:rPr>
      <w:color w:val="0000FF"/>
      <w:u w:val="single"/>
      <w:lang w:val="en-US" w:eastAsia="en-US" w:bidi="ar-SA"/>
    </w:rPr>
  </w:style>
  <w:style w:type="paragraph" w:customStyle="1" w:styleId="ConsPlusNormal">
    <w:name w:val="ConsPlusNormal"/>
    <w:rsid w:val="008C3D51"/>
    <w:pPr>
      <w:autoSpaceDE w:val="0"/>
      <w:autoSpaceDN w:val="0"/>
      <w:adjustRightInd w:val="0"/>
      <w:spacing w:after="0" w:line="240" w:lineRule="auto"/>
    </w:pPr>
    <w:rPr>
      <w:rFonts w:eastAsia="Times New Roman" w:cs="Times New Roman"/>
      <w:sz w:val="28"/>
      <w:szCs w:val="28"/>
      <w:lang w:eastAsia="ru-RU"/>
    </w:rPr>
  </w:style>
  <w:style w:type="paragraph" w:styleId="a6">
    <w:name w:val="Balloon Text"/>
    <w:basedOn w:val="a"/>
    <w:link w:val="a7"/>
    <w:uiPriority w:val="99"/>
    <w:semiHidden/>
    <w:unhideWhenUsed/>
    <w:rsid w:val="00637A29"/>
    <w:rPr>
      <w:rFonts w:ascii="Tahoma" w:hAnsi="Tahoma" w:cs="Tahoma"/>
      <w:sz w:val="16"/>
      <w:szCs w:val="16"/>
    </w:rPr>
  </w:style>
  <w:style w:type="character" w:customStyle="1" w:styleId="a7">
    <w:name w:val="Текст выноски Знак"/>
    <w:basedOn w:val="a0"/>
    <w:link w:val="a6"/>
    <w:uiPriority w:val="99"/>
    <w:semiHidden/>
    <w:rsid w:val="00637A2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5913">
      <w:bodyDiv w:val="1"/>
      <w:marLeft w:val="0"/>
      <w:marRight w:val="0"/>
      <w:marTop w:val="0"/>
      <w:marBottom w:val="0"/>
      <w:divBdr>
        <w:top w:val="none" w:sz="0" w:space="0" w:color="auto"/>
        <w:left w:val="none" w:sz="0" w:space="0" w:color="auto"/>
        <w:bottom w:val="none" w:sz="0" w:space="0" w:color="auto"/>
        <w:right w:val="none" w:sz="0" w:space="0" w:color="auto"/>
      </w:divBdr>
    </w:div>
    <w:div w:id="1279529785">
      <w:bodyDiv w:val="1"/>
      <w:marLeft w:val="0"/>
      <w:marRight w:val="0"/>
      <w:marTop w:val="0"/>
      <w:marBottom w:val="0"/>
      <w:divBdr>
        <w:top w:val="none" w:sz="0" w:space="0" w:color="auto"/>
        <w:left w:val="none" w:sz="0" w:space="0" w:color="auto"/>
        <w:bottom w:val="none" w:sz="0" w:space="0" w:color="auto"/>
        <w:right w:val="none" w:sz="0" w:space="0" w:color="auto"/>
      </w:divBdr>
    </w:div>
    <w:div w:id="1391882977">
      <w:bodyDiv w:val="1"/>
      <w:marLeft w:val="0"/>
      <w:marRight w:val="0"/>
      <w:marTop w:val="0"/>
      <w:marBottom w:val="0"/>
      <w:divBdr>
        <w:top w:val="none" w:sz="0" w:space="0" w:color="auto"/>
        <w:left w:val="none" w:sz="0" w:space="0" w:color="auto"/>
        <w:bottom w:val="none" w:sz="0" w:space="0" w:color="auto"/>
        <w:right w:val="none" w:sz="0" w:space="0" w:color="auto"/>
      </w:divBdr>
    </w:div>
    <w:div w:id="18887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adm.tver.ru" TargetMode="External"/><Relationship Id="rId3" Type="http://schemas.openxmlformats.org/officeDocument/2006/relationships/styles" Target="styles.xml"/><Relationship Id="rId7" Type="http://schemas.openxmlformats.org/officeDocument/2006/relationships/hyperlink" Target="mailto:dorogi@adm.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FD685-D7EF-4436-81E3-0A83411C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50</cp:revision>
  <cp:lastPrinted>2018-05-17T08:13:00Z</cp:lastPrinted>
  <dcterms:created xsi:type="dcterms:W3CDTF">2017-03-09T14:37:00Z</dcterms:created>
  <dcterms:modified xsi:type="dcterms:W3CDTF">2018-10-17T07:54:00Z</dcterms:modified>
</cp:coreProperties>
</file>